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042777" w:rsidRPr="0056161A" w:rsidRDefault="003E06E2"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Pr="0056161A">
              <w:rPr>
                <w:rFonts w:ascii="Times New Roman" w:hAnsi="Times New Roman" w:cs="Times New Roman"/>
                <w:b/>
                <w:bCs/>
                <w:sz w:val="24"/>
                <w:szCs w:val="24"/>
              </w:rPr>
              <w:t>редседател</w:t>
            </w:r>
            <w:r>
              <w:rPr>
                <w:rFonts w:ascii="Times New Roman" w:hAnsi="Times New Roman" w:cs="Times New Roman"/>
                <w:b/>
                <w:bCs/>
                <w:sz w:val="24"/>
                <w:szCs w:val="24"/>
              </w:rPr>
              <w:t>ь</w:t>
            </w:r>
            <w:r w:rsidRPr="0056161A">
              <w:rPr>
                <w:rFonts w:ascii="Times New Roman" w:hAnsi="Times New Roman" w:cs="Times New Roman"/>
                <w:b/>
                <w:bCs/>
                <w:sz w:val="24"/>
                <w:szCs w:val="24"/>
              </w:rPr>
              <w:t xml:space="preserve"> </w:t>
            </w:r>
            <w:r w:rsidR="0011686C" w:rsidRPr="0056161A">
              <w:rPr>
                <w:rFonts w:ascii="Times New Roman" w:hAnsi="Times New Roman" w:cs="Times New Roman"/>
                <w:b/>
                <w:bCs/>
                <w:sz w:val="24"/>
                <w:szCs w:val="24"/>
              </w:rPr>
              <w:t xml:space="preserve">Единой комиссии </w:t>
            </w: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6E0012"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3E06E2" w:rsidRPr="0056161A" w:rsidRDefault="003E06E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3E06E2">
            <w:pPr>
              <w:widowControl w:val="0"/>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w:t>
            </w:r>
            <w:r w:rsidR="003E06E2">
              <w:rPr>
                <w:rFonts w:ascii="Times New Roman" w:hAnsi="Times New Roman" w:cs="Times New Roman"/>
                <w:b/>
                <w:bCs/>
                <w:sz w:val="24"/>
                <w:szCs w:val="24"/>
              </w:rPr>
              <w:t>А.И. СТЕРЛЕВ</w:t>
            </w:r>
          </w:p>
        </w:tc>
        <w:tc>
          <w:tcPr>
            <w:tcW w:w="5245" w:type="dxa"/>
          </w:tcPr>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E25801"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DA340B">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w:t>
            </w:r>
            <w:r w:rsidR="00E25801">
              <w:rPr>
                <w:rFonts w:ascii="Times New Roman" w:hAnsi="Times New Roman" w:cs="Times New Roman"/>
                <w:b/>
                <w:bCs/>
                <w:sz w:val="24"/>
                <w:szCs w:val="24"/>
              </w:rPr>
              <w:t>П.Е. ГУБИН</w:t>
            </w:r>
          </w:p>
        </w:tc>
      </w:tr>
    </w:tbl>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1D2E80"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BA7EC6"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7B4351" w:rsidRPr="00BA7EC6" w:rsidRDefault="00BA7EC6"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BA7EC6">
        <w:rPr>
          <w:rFonts w:ascii="Times New Roman" w:hAnsi="Times New Roman" w:cs="Times New Roman"/>
          <w:b/>
          <w:sz w:val="24"/>
          <w:szCs w:val="24"/>
        </w:rPr>
        <w:t xml:space="preserve">НА </w:t>
      </w:r>
      <w:r w:rsidR="00014327" w:rsidRPr="00014327">
        <w:rPr>
          <w:rFonts w:ascii="Times New Roman" w:hAnsi="Times New Roman" w:cs="Times New Roman"/>
          <w:b/>
          <w:sz w:val="24"/>
          <w:szCs w:val="24"/>
        </w:rPr>
        <w:t>ПОСТАВК</w:t>
      </w:r>
      <w:r w:rsidR="00014327">
        <w:rPr>
          <w:rFonts w:ascii="Times New Roman" w:hAnsi="Times New Roman" w:cs="Times New Roman"/>
          <w:b/>
          <w:sz w:val="24"/>
          <w:szCs w:val="24"/>
        </w:rPr>
        <w:t>У</w:t>
      </w:r>
      <w:r w:rsidR="00014327" w:rsidRPr="00014327">
        <w:rPr>
          <w:rFonts w:ascii="Times New Roman" w:hAnsi="Times New Roman" w:cs="Times New Roman"/>
          <w:b/>
          <w:sz w:val="24"/>
          <w:szCs w:val="24"/>
        </w:rPr>
        <w:t xml:space="preserve"> </w:t>
      </w:r>
      <w:r w:rsidR="000425B4" w:rsidRPr="000425B4">
        <w:rPr>
          <w:rFonts w:ascii="Times New Roman" w:hAnsi="Times New Roman" w:cs="Times New Roman"/>
          <w:b/>
          <w:sz w:val="24"/>
          <w:szCs w:val="24"/>
        </w:rPr>
        <w:t>НЕФТЕПРОДУКТОВ МАРКИ АИ-92, АИ-95</w:t>
      </w:r>
      <w:proofErr w:type="gramStart"/>
      <w:r w:rsidR="000425B4" w:rsidRPr="000425B4">
        <w:rPr>
          <w:rFonts w:ascii="Times New Roman" w:hAnsi="Times New Roman" w:cs="Times New Roman"/>
          <w:b/>
          <w:sz w:val="24"/>
          <w:szCs w:val="24"/>
        </w:rPr>
        <w:t xml:space="preserve"> И</w:t>
      </w:r>
      <w:proofErr w:type="gramEnd"/>
      <w:r w:rsidR="000425B4" w:rsidRPr="000425B4">
        <w:rPr>
          <w:rFonts w:ascii="Times New Roman" w:hAnsi="Times New Roman" w:cs="Times New Roman"/>
          <w:b/>
          <w:sz w:val="24"/>
          <w:szCs w:val="24"/>
        </w:rPr>
        <w:t xml:space="preserve"> АВТОМОБИЛЬНОГО ДИЗЕЛЬНОГО ТОПЛИВА ПО ПЛАСТИКОВЫМ ТОПЛИВНЫМ КАРТАМ</w:t>
      </w:r>
    </w:p>
    <w:p w:rsidR="001D2E80" w:rsidRPr="0056161A" w:rsidRDefault="001D2E80" w:rsidP="000414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425B4" w:rsidRPr="000425B4">
        <w:rPr>
          <w:rFonts w:ascii="Times New Roman" w:hAnsi="Times New Roman" w:cs="Times New Roman"/>
          <w:b/>
          <w:sz w:val="24"/>
          <w:szCs w:val="24"/>
        </w:rPr>
        <w:t>ЭЗК-УЭ</w:t>
      </w:r>
      <w:r w:rsidR="000425B4">
        <w:rPr>
          <w:rFonts w:ascii="Times New Roman" w:hAnsi="Times New Roman" w:cs="Times New Roman"/>
          <w:b/>
          <w:sz w:val="24"/>
          <w:szCs w:val="24"/>
        </w:rPr>
        <w:t>/</w:t>
      </w:r>
      <w:r w:rsidR="000425B4" w:rsidRPr="000425B4">
        <w:rPr>
          <w:rFonts w:ascii="Times New Roman" w:hAnsi="Times New Roman" w:cs="Times New Roman"/>
          <w:b/>
          <w:sz w:val="24"/>
          <w:szCs w:val="24"/>
        </w:rPr>
        <w:t>22-12-24</w:t>
      </w:r>
    </w:p>
    <w:p w:rsidR="00222E91"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rsidR="007F4D93" w:rsidRPr="0056161A" w:rsidRDefault="007F4D93" w:rsidP="007F4D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53FE8">
        <w:rPr>
          <w:rFonts w:ascii="Times New Roman" w:hAnsi="Times New Roman" w:cs="Times New Roman"/>
          <w:sz w:val="24"/>
          <w:szCs w:val="24"/>
        </w:rPr>
        <w:t>05</w:t>
      </w:r>
      <w:r>
        <w:rPr>
          <w:rFonts w:ascii="Times New Roman" w:hAnsi="Times New Roman" w:cs="Times New Roman"/>
          <w:sz w:val="24"/>
          <w:szCs w:val="24"/>
        </w:rPr>
        <w:t xml:space="preserve">» </w:t>
      </w:r>
      <w:r w:rsidR="000425B4">
        <w:rPr>
          <w:rFonts w:ascii="Times New Roman" w:hAnsi="Times New Roman" w:cs="Times New Roman"/>
          <w:sz w:val="24"/>
          <w:szCs w:val="24"/>
        </w:rPr>
        <w:t>декабря</w:t>
      </w:r>
      <w:r w:rsidR="00297870">
        <w:rPr>
          <w:rFonts w:ascii="Times New Roman" w:hAnsi="Times New Roman" w:cs="Times New Roman"/>
          <w:sz w:val="24"/>
          <w:szCs w:val="24"/>
        </w:rPr>
        <w:t xml:space="preserve"> </w:t>
      </w:r>
      <w:r w:rsidR="00E25801">
        <w:rPr>
          <w:rFonts w:ascii="Times New Roman" w:hAnsi="Times New Roman" w:cs="Times New Roman"/>
          <w:sz w:val="24"/>
          <w:szCs w:val="24"/>
        </w:rPr>
        <w:t>202</w:t>
      </w:r>
      <w:r w:rsidR="00297870">
        <w:rPr>
          <w:rFonts w:ascii="Times New Roman" w:hAnsi="Times New Roman" w:cs="Times New Roman"/>
          <w:sz w:val="24"/>
          <w:szCs w:val="24"/>
        </w:rPr>
        <w:t>4</w:t>
      </w:r>
      <w:r>
        <w:rPr>
          <w:rFonts w:ascii="Times New Roman" w:hAnsi="Times New Roman" w:cs="Times New Roman"/>
          <w:sz w:val="24"/>
          <w:szCs w:val="24"/>
        </w:rPr>
        <w:t xml:space="preserve"> г.</w:t>
      </w:r>
    </w:p>
    <w:p w:rsidR="007B4351" w:rsidRPr="0056161A"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 xml:space="preserve"> 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4148C">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 xml:space="preserve">125047, г. Москва, ул. 2-я </w:t>
      </w:r>
      <w:proofErr w:type="gramStart"/>
      <w:r w:rsidR="007B4351" w:rsidRPr="0056161A">
        <w:rPr>
          <w:rFonts w:ascii="Times New Roman" w:hAnsi="Times New Roman" w:cs="Times New Roman"/>
          <w:sz w:val="24"/>
          <w:szCs w:val="24"/>
        </w:rPr>
        <w:t>Тверская-Ямская</w:t>
      </w:r>
      <w:proofErr w:type="gramEnd"/>
      <w:r w:rsidR="007B4351" w:rsidRPr="0056161A">
        <w:rPr>
          <w:rFonts w:ascii="Times New Roman" w:hAnsi="Times New Roman" w:cs="Times New Roman"/>
          <w:sz w:val="24"/>
          <w:szCs w:val="24"/>
        </w:rPr>
        <w:t>, д. 16;</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9"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proofErr w:type="spellStart"/>
        <w:r w:rsidR="007B4351" w:rsidRPr="0056161A">
          <w:rPr>
            <w:rStyle w:val="a8"/>
            <w:rFonts w:ascii="Times New Roman" w:hAnsi="Times New Roman" w:cs="Times New Roman"/>
            <w:sz w:val="24"/>
            <w:szCs w:val="24"/>
            <w:lang w:val="en-US"/>
          </w:rPr>
          <w:t>ru</w:t>
        </w:r>
        <w:proofErr w:type="spellEnd"/>
      </w:hyperlink>
      <w:r w:rsidR="007B4351" w:rsidRPr="0056161A">
        <w:rPr>
          <w:rFonts w:ascii="Times New Roman" w:hAnsi="Times New Roman" w:cs="Times New Roman"/>
          <w:sz w:val="24"/>
          <w:szCs w:val="24"/>
        </w:rPr>
        <w:t>;</w:t>
      </w:r>
    </w:p>
    <w:p w:rsidR="003A4662" w:rsidRPr="0056161A"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номер контактного телефона: </w:t>
      </w:r>
      <w:r w:rsidR="003D4818">
        <w:rPr>
          <w:rFonts w:ascii="Times New Roman" w:hAnsi="Times New Roman" w:cs="Times New Roman"/>
          <w:sz w:val="24"/>
          <w:szCs w:val="24"/>
        </w:rPr>
        <w:t>(</w:t>
      </w:r>
      <w:r w:rsidRPr="0056161A">
        <w:rPr>
          <w:rFonts w:ascii="Times New Roman" w:hAnsi="Times New Roman" w:cs="Times New Roman"/>
          <w:sz w:val="24"/>
          <w:szCs w:val="24"/>
        </w:rPr>
        <w:t>499</w:t>
      </w:r>
      <w:r w:rsidR="003D4818">
        <w:rPr>
          <w:rFonts w:ascii="Times New Roman" w:hAnsi="Times New Roman" w:cs="Times New Roman"/>
          <w:sz w:val="24"/>
          <w:szCs w:val="24"/>
        </w:rPr>
        <w:t xml:space="preserve">) </w:t>
      </w:r>
      <w:r w:rsidRPr="0056161A">
        <w:rPr>
          <w:rFonts w:ascii="Times New Roman" w:hAnsi="Times New Roman" w:cs="Times New Roman"/>
          <w:sz w:val="24"/>
          <w:szCs w:val="24"/>
        </w:rPr>
        <w:t>250-39-36.</w:t>
      </w:r>
    </w:p>
    <w:p w:rsidR="003268B3" w:rsidRPr="0056161A"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10"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proofErr w:type="spellStart"/>
        <w:r w:rsidRPr="0056161A">
          <w:rPr>
            <w:rStyle w:val="a8"/>
            <w:rFonts w:ascii="Times New Roman" w:hAnsi="Times New Roman" w:cs="Times New Roman"/>
            <w:sz w:val="24"/>
            <w:szCs w:val="24"/>
            <w:lang w:val="en-US"/>
          </w:rPr>
          <w:t>ru</w:t>
        </w:r>
        <w:proofErr w:type="spellEnd"/>
      </w:hyperlink>
      <w:r w:rsidRPr="0056161A">
        <w:rPr>
          <w:rStyle w:val="a8"/>
          <w:rFonts w:ascii="Times New Roman" w:hAnsi="Times New Roman" w:cs="Times New Roman"/>
          <w:sz w:val="24"/>
          <w:szCs w:val="24"/>
        </w:rPr>
        <w:t>.</w:t>
      </w:r>
    </w:p>
    <w:p w:rsidR="003268B3" w:rsidRPr="0056161A" w:rsidRDefault="006C1377"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Pr>
          <w:rFonts w:ascii="Times New Roman" w:hAnsi="Times New Roman" w:cs="Times New Roman"/>
          <w:sz w:val="24"/>
          <w:szCs w:val="24"/>
        </w:rPr>
        <w:t>контактный тел.: (499)</w:t>
      </w:r>
      <w:r w:rsidRPr="006C1377">
        <w:rPr>
          <w:rFonts w:ascii="Times New Roman" w:hAnsi="Times New Roman" w:cs="Times New Roman"/>
          <w:sz w:val="24"/>
          <w:szCs w:val="24"/>
        </w:rPr>
        <w:t>791-26-53</w:t>
      </w:r>
      <w:r w:rsidR="003268B3" w:rsidRPr="0056161A">
        <w:rPr>
          <w:rFonts w:ascii="Times New Roman" w:hAnsi="Times New Roman" w:cs="Times New Roman"/>
          <w:sz w:val="24"/>
          <w:szCs w:val="24"/>
        </w:rPr>
        <w:t xml:space="preserve">. </w:t>
      </w:r>
    </w:p>
    <w:p w:rsidR="007F4D93" w:rsidRPr="00A258F9"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A258F9">
        <w:rPr>
          <w:rFonts w:ascii="Times New Roman" w:hAnsi="Times New Roman" w:cs="Times New Roman"/>
          <w:b/>
          <w:sz w:val="24"/>
          <w:szCs w:val="24"/>
        </w:rPr>
        <w:t xml:space="preserve">4. Наименование предмета договора: </w:t>
      </w:r>
      <w:r w:rsidR="003E06E2" w:rsidRPr="003E06E2">
        <w:rPr>
          <w:rFonts w:ascii="Times New Roman" w:hAnsi="Times New Roman" w:cs="Times New Roman"/>
          <w:sz w:val="24"/>
          <w:szCs w:val="24"/>
        </w:rPr>
        <w:t xml:space="preserve">поставка </w:t>
      </w:r>
      <w:r w:rsidR="000425B4" w:rsidRPr="000425B4">
        <w:rPr>
          <w:rFonts w:ascii="Times New Roman" w:hAnsi="Times New Roman" w:cs="Times New Roman"/>
          <w:sz w:val="24"/>
          <w:szCs w:val="24"/>
        </w:rPr>
        <w:t>нефтепродуктов марки АИ-92, АИ-95 и автомобильного дизельного топлива по пластиковым топливным картам</w:t>
      </w:r>
      <w:r w:rsidRPr="00A258F9">
        <w:rPr>
          <w:rFonts w:ascii="Times New Roman" w:hAnsi="Times New Roman" w:cs="Times New Roman"/>
          <w:sz w:val="24"/>
          <w:szCs w:val="24"/>
        </w:rPr>
        <w:t>.</w:t>
      </w:r>
    </w:p>
    <w:p w:rsidR="007F4D93" w:rsidRPr="002C0D5F"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EE5B1E">
        <w:rPr>
          <w:rFonts w:ascii="Times New Roman" w:hAnsi="Times New Roman" w:cs="Times New Roman"/>
          <w:b/>
          <w:sz w:val="24"/>
          <w:szCs w:val="24"/>
        </w:rPr>
        <w:t>5. </w:t>
      </w:r>
      <w:r>
        <w:rPr>
          <w:rFonts w:ascii="Times New Roman" w:hAnsi="Times New Roman" w:cs="Times New Roman"/>
          <w:b/>
          <w:sz w:val="24"/>
          <w:szCs w:val="24"/>
        </w:rPr>
        <w:t xml:space="preserve">Объем </w:t>
      </w:r>
      <w:r w:rsidR="00014327">
        <w:rPr>
          <w:rFonts w:ascii="Times New Roman" w:hAnsi="Times New Roman" w:cs="Times New Roman"/>
          <w:b/>
          <w:sz w:val="24"/>
          <w:szCs w:val="24"/>
        </w:rPr>
        <w:t>поставляемых товаров</w:t>
      </w:r>
      <w:r w:rsidRPr="00EE5B1E">
        <w:rPr>
          <w:rFonts w:ascii="Times New Roman" w:hAnsi="Times New Roman" w:cs="Times New Roman"/>
          <w:b/>
          <w:sz w:val="24"/>
          <w:szCs w:val="24"/>
        </w:rPr>
        <w:t xml:space="preserve">: </w:t>
      </w:r>
      <w:r w:rsidR="000425B4">
        <w:rPr>
          <w:rFonts w:ascii="Times New Roman" w:hAnsi="Times New Roman" w:cs="Times New Roman"/>
          <w:sz w:val="24"/>
          <w:szCs w:val="24"/>
        </w:rPr>
        <w:t>7</w:t>
      </w:r>
      <w:r w:rsidR="003E06E2">
        <w:rPr>
          <w:rFonts w:ascii="Times New Roman" w:hAnsi="Times New Roman" w:cs="Times New Roman"/>
          <w:sz w:val="24"/>
          <w:szCs w:val="24"/>
        </w:rPr>
        <w:t>5 000 л.</w:t>
      </w:r>
    </w:p>
    <w:p w:rsidR="007F4D93" w:rsidRDefault="007F4D93" w:rsidP="007F4D93">
      <w:pPr>
        <w:autoSpaceDE w:val="0"/>
        <w:autoSpaceDN w:val="0"/>
        <w:adjustRightInd w:val="0"/>
        <w:spacing w:after="0" w:line="240" w:lineRule="auto"/>
        <w:ind w:firstLine="567"/>
        <w:jc w:val="both"/>
        <w:rPr>
          <w:rFonts w:ascii="Times New Roman" w:hAnsi="Times New Roman" w:cs="Times New Roman"/>
          <w:b/>
          <w:sz w:val="24"/>
          <w:szCs w:val="24"/>
        </w:rPr>
      </w:pPr>
      <w:r w:rsidRPr="00EE5B1E">
        <w:rPr>
          <w:rFonts w:ascii="Times New Roman" w:hAnsi="Times New Roman" w:cs="Times New Roman"/>
          <w:b/>
          <w:sz w:val="24"/>
          <w:szCs w:val="24"/>
        </w:rPr>
        <w:t xml:space="preserve">6. </w:t>
      </w:r>
      <w:r>
        <w:rPr>
          <w:rFonts w:ascii="Times New Roman" w:hAnsi="Times New Roman" w:cs="Times New Roman"/>
          <w:b/>
          <w:sz w:val="24"/>
          <w:szCs w:val="24"/>
        </w:rPr>
        <w:t>М</w:t>
      </w:r>
      <w:r w:rsidRPr="00EE5B1E">
        <w:rPr>
          <w:rFonts w:ascii="Times New Roman" w:hAnsi="Times New Roman" w:cs="Times New Roman"/>
          <w:b/>
          <w:sz w:val="24"/>
          <w:szCs w:val="24"/>
        </w:rPr>
        <w:t>есто</w:t>
      </w:r>
      <w:r>
        <w:rPr>
          <w:rFonts w:ascii="Times New Roman" w:hAnsi="Times New Roman" w:cs="Times New Roman"/>
          <w:b/>
          <w:sz w:val="24"/>
          <w:szCs w:val="24"/>
        </w:rPr>
        <w:t xml:space="preserve">, срок и условия </w:t>
      </w:r>
      <w:r w:rsidR="00014327">
        <w:rPr>
          <w:rFonts w:ascii="Times New Roman" w:hAnsi="Times New Roman" w:cs="Times New Roman"/>
          <w:b/>
          <w:sz w:val="24"/>
          <w:szCs w:val="24"/>
        </w:rPr>
        <w:t>поставки товаров</w:t>
      </w:r>
      <w:r w:rsidRPr="00EE5B1E">
        <w:rPr>
          <w:rFonts w:ascii="Times New Roman" w:hAnsi="Times New Roman" w:cs="Times New Roman"/>
          <w:b/>
          <w:sz w:val="24"/>
          <w:szCs w:val="24"/>
        </w:rPr>
        <w:t>:</w:t>
      </w:r>
      <w:r>
        <w:rPr>
          <w:rFonts w:ascii="Times New Roman" w:hAnsi="Times New Roman" w:cs="Times New Roman"/>
          <w:b/>
          <w:sz w:val="24"/>
          <w:szCs w:val="24"/>
        </w:rPr>
        <w:t xml:space="preserve"> </w:t>
      </w:r>
    </w:p>
    <w:p w:rsidR="00014327" w:rsidRPr="00AA1CA0" w:rsidRDefault="007F4D93" w:rsidP="003E06E2">
      <w:pPr>
        <w:autoSpaceDE w:val="0"/>
        <w:autoSpaceDN w:val="0"/>
        <w:adjustRightInd w:val="0"/>
        <w:spacing w:after="0" w:line="240" w:lineRule="auto"/>
        <w:ind w:firstLine="567"/>
        <w:jc w:val="both"/>
        <w:rPr>
          <w:rFonts w:ascii="Times New Roman" w:hAnsi="Times New Roman" w:cs="Times New Roman"/>
          <w:sz w:val="24"/>
          <w:szCs w:val="24"/>
          <w:lang w:eastAsia="zh-CN"/>
        </w:rPr>
      </w:pPr>
      <w:r w:rsidRPr="00E25801">
        <w:rPr>
          <w:rFonts w:ascii="Times New Roman" w:hAnsi="Times New Roman" w:cs="Times New Roman"/>
          <w:b/>
          <w:sz w:val="24"/>
          <w:szCs w:val="24"/>
        </w:rPr>
        <w:t xml:space="preserve">6.1. Место </w:t>
      </w:r>
      <w:r w:rsidR="00014327">
        <w:rPr>
          <w:rFonts w:ascii="Times New Roman" w:hAnsi="Times New Roman" w:cs="Times New Roman"/>
          <w:b/>
          <w:sz w:val="24"/>
          <w:szCs w:val="24"/>
        </w:rPr>
        <w:t>поставки товаров</w:t>
      </w:r>
      <w:r w:rsidRPr="00E25801">
        <w:rPr>
          <w:rFonts w:ascii="Times New Roman" w:hAnsi="Times New Roman" w:cs="Times New Roman"/>
          <w:b/>
          <w:sz w:val="24"/>
          <w:szCs w:val="24"/>
        </w:rPr>
        <w:t xml:space="preserve">: </w:t>
      </w:r>
      <w:r w:rsidR="000425B4">
        <w:rPr>
          <w:rFonts w:ascii="Times New Roman" w:hAnsi="Times New Roman" w:cs="Times New Roman"/>
          <w:sz w:val="24"/>
          <w:szCs w:val="24"/>
        </w:rPr>
        <w:t>АЗС (АЗК) Поставщика на территории г. Москвы и Московской области</w:t>
      </w:r>
      <w:r w:rsidR="00014327" w:rsidRPr="00AA1CA0">
        <w:rPr>
          <w:rFonts w:ascii="Times New Roman" w:hAnsi="Times New Roman" w:cs="Times New Roman"/>
          <w:sz w:val="24"/>
          <w:szCs w:val="24"/>
          <w:lang w:eastAsia="zh-CN"/>
        </w:rPr>
        <w:t>.</w:t>
      </w:r>
    </w:p>
    <w:p w:rsidR="009929FE" w:rsidRPr="000425B4" w:rsidRDefault="007F4D93" w:rsidP="00014327">
      <w:pPr>
        <w:spacing w:after="0" w:line="240" w:lineRule="auto"/>
        <w:ind w:firstLine="567"/>
        <w:jc w:val="both"/>
        <w:rPr>
          <w:rFonts w:ascii="Times New Roman" w:eastAsia="Calibri" w:hAnsi="Times New Roman" w:cs="Times New Roman"/>
          <w:sz w:val="24"/>
          <w:szCs w:val="24"/>
        </w:rPr>
      </w:pPr>
      <w:r w:rsidRPr="007928D3">
        <w:rPr>
          <w:rFonts w:ascii="Times New Roman" w:hAnsi="Times New Roman" w:cs="Times New Roman"/>
          <w:b/>
          <w:sz w:val="24"/>
          <w:szCs w:val="24"/>
        </w:rPr>
        <w:t xml:space="preserve">6.2. Срок и условия </w:t>
      </w:r>
      <w:r w:rsidR="00014327">
        <w:rPr>
          <w:rFonts w:ascii="Times New Roman" w:hAnsi="Times New Roman" w:cs="Times New Roman"/>
          <w:b/>
          <w:sz w:val="24"/>
          <w:szCs w:val="24"/>
        </w:rPr>
        <w:t>поставки товаров</w:t>
      </w:r>
      <w:r w:rsidRPr="007928D3">
        <w:rPr>
          <w:rFonts w:ascii="Times New Roman" w:hAnsi="Times New Roman" w:cs="Times New Roman"/>
          <w:b/>
          <w:sz w:val="24"/>
          <w:szCs w:val="24"/>
        </w:rPr>
        <w:t xml:space="preserve">: </w:t>
      </w:r>
      <w:r w:rsidR="000425B4" w:rsidRPr="00FF11A7">
        <w:rPr>
          <w:rFonts w:ascii="Times New Roman" w:eastAsia="Calibri" w:hAnsi="Times New Roman" w:cs="Times New Roman"/>
          <w:sz w:val="24"/>
          <w:szCs w:val="24"/>
        </w:rPr>
        <w:t xml:space="preserve">с </w:t>
      </w:r>
      <w:r w:rsidR="000425B4">
        <w:rPr>
          <w:rFonts w:ascii="Times New Roman" w:hAnsi="Times New Roman" w:cs="Times New Roman"/>
          <w:sz w:val="24"/>
          <w:szCs w:val="24"/>
        </w:rPr>
        <w:t xml:space="preserve">1 января 2025 г. </w:t>
      </w:r>
      <w:r w:rsidR="000425B4" w:rsidRPr="00FF11A7">
        <w:rPr>
          <w:rFonts w:ascii="Times New Roman" w:eastAsia="Calibri" w:hAnsi="Times New Roman" w:cs="Times New Roman"/>
          <w:sz w:val="24"/>
          <w:szCs w:val="24"/>
        </w:rPr>
        <w:t>по 31 декабря 202</w:t>
      </w:r>
      <w:r w:rsidR="000425B4">
        <w:rPr>
          <w:rFonts w:ascii="Times New Roman" w:eastAsia="Calibri" w:hAnsi="Times New Roman" w:cs="Times New Roman"/>
          <w:sz w:val="24"/>
          <w:szCs w:val="24"/>
        </w:rPr>
        <w:t>5</w:t>
      </w:r>
      <w:r w:rsidR="000425B4" w:rsidRPr="00FF11A7">
        <w:rPr>
          <w:rFonts w:ascii="Times New Roman" w:eastAsia="Calibri" w:hAnsi="Times New Roman" w:cs="Times New Roman"/>
          <w:sz w:val="24"/>
          <w:szCs w:val="24"/>
        </w:rPr>
        <w:t xml:space="preserve"> г.</w:t>
      </w:r>
      <w:r w:rsidR="000425B4">
        <w:rPr>
          <w:rFonts w:ascii="Times New Roman" w:eastAsia="Calibri" w:hAnsi="Times New Roman" w:cs="Times New Roman"/>
          <w:sz w:val="24"/>
          <w:szCs w:val="24"/>
        </w:rPr>
        <w:t xml:space="preserve"> </w:t>
      </w:r>
      <w:r w:rsidR="000425B4" w:rsidRPr="000425B4">
        <w:rPr>
          <w:rFonts w:ascii="Times New Roman" w:eastAsia="Calibri" w:hAnsi="Times New Roman" w:cs="Times New Roman"/>
          <w:sz w:val="24"/>
          <w:szCs w:val="24"/>
        </w:rPr>
        <w:t>Отпуск нефтепродуктов на АЗС (АЗК) должен осуществляться с использованием пластиковых топливных карт литрового номинала, предоставляемых Поставщиком Заказчику</w:t>
      </w:r>
      <w:r w:rsidR="000425B4">
        <w:rPr>
          <w:rFonts w:ascii="Times New Roman" w:eastAsia="Calibri" w:hAnsi="Times New Roman" w:cs="Times New Roman"/>
          <w:sz w:val="24"/>
          <w:szCs w:val="24"/>
        </w:rPr>
        <w:t>.</w:t>
      </w:r>
    </w:p>
    <w:p w:rsidR="007F4D93" w:rsidRDefault="007F4D93" w:rsidP="009929FE">
      <w:pPr>
        <w:spacing w:after="0" w:line="240" w:lineRule="auto"/>
        <w:ind w:firstLine="567"/>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Pr>
          <w:rFonts w:ascii="Times New Roman" w:hAnsi="Times New Roman" w:cs="Times New Roman"/>
          <w:b/>
          <w:sz w:val="24"/>
          <w:szCs w:val="24"/>
        </w:rPr>
        <w:t>:</w:t>
      </w:r>
      <w:r w:rsidRPr="0056161A">
        <w:rPr>
          <w:rFonts w:ascii="Times New Roman" w:hAnsi="Times New Roman" w:cs="Times New Roman"/>
          <w:sz w:val="24"/>
          <w:szCs w:val="24"/>
        </w:rPr>
        <w:t xml:space="preserve"> </w:t>
      </w:r>
      <w:r w:rsidR="000425B4">
        <w:rPr>
          <w:rFonts w:ascii="Times New Roman" w:hAnsi="Times New Roman" w:cs="Times New Roman"/>
          <w:sz w:val="24"/>
          <w:szCs w:val="24"/>
        </w:rPr>
        <w:t>4 904 750</w:t>
      </w:r>
      <w:r w:rsidR="00297870" w:rsidRPr="00297870">
        <w:rPr>
          <w:rFonts w:ascii="Times New Roman" w:hAnsi="Times New Roman" w:cs="Times New Roman"/>
          <w:sz w:val="24"/>
          <w:szCs w:val="24"/>
        </w:rPr>
        <w:t xml:space="preserve"> </w:t>
      </w:r>
      <w:r w:rsidR="00E25801">
        <w:rPr>
          <w:rFonts w:ascii="Times New Roman" w:hAnsi="Times New Roman" w:cs="Times New Roman"/>
          <w:sz w:val="24"/>
          <w:szCs w:val="24"/>
        </w:rPr>
        <w:t>(</w:t>
      </w:r>
      <w:r w:rsidR="000425B4" w:rsidRPr="000425B4">
        <w:rPr>
          <w:rFonts w:ascii="Times New Roman" w:hAnsi="Times New Roman" w:cs="Times New Roman"/>
          <w:sz w:val="24"/>
          <w:szCs w:val="24"/>
        </w:rPr>
        <w:t>четыре миллиона девятьсот четыре тысячи семьсот пятьдесят</w:t>
      </w:r>
      <w:r w:rsidR="003E06E2">
        <w:rPr>
          <w:rFonts w:ascii="Times New Roman" w:hAnsi="Times New Roman" w:cs="Times New Roman"/>
          <w:sz w:val="24"/>
          <w:szCs w:val="24"/>
        </w:rPr>
        <w:t>)</w:t>
      </w:r>
      <w:r w:rsidR="003E06E2" w:rsidRPr="003E06E2">
        <w:rPr>
          <w:rFonts w:ascii="Times New Roman" w:hAnsi="Times New Roman" w:cs="Times New Roman"/>
          <w:sz w:val="24"/>
          <w:szCs w:val="24"/>
        </w:rPr>
        <w:t xml:space="preserve"> рублей </w:t>
      </w:r>
      <w:r w:rsidR="000425B4">
        <w:rPr>
          <w:rFonts w:ascii="Times New Roman" w:hAnsi="Times New Roman" w:cs="Times New Roman"/>
          <w:sz w:val="24"/>
          <w:szCs w:val="24"/>
        </w:rPr>
        <w:t>00</w:t>
      </w:r>
      <w:r w:rsidR="003E06E2" w:rsidRPr="003E06E2">
        <w:rPr>
          <w:rFonts w:ascii="Times New Roman" w:hAnsi="Times New Roman" w:cs="Times New Roman"/>
          <w:sz w:val="24"/>
          <w:szCs w:val="24"/>
        </w:rPr>
        <w:t xml:space="preserve"> копеек</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НДС 20%.</w:t>
      </w:r>
    </w:p>
    <w:p w:rsidR="007F4D93" w:rsidRPr="00325991" w:rsidRDefault="007F4D93" w:rsidP="00BA7EC6">
      <w:pPr>
        <w:widowControl w:val="0"/>
        <w:spacing w:after="0" w:line="240" w:lineRule="auto"/>
        <w:ind w:right="28" w:firstLine="567"/>
        <w:jc w:val="both"/>
        <w:rPr>
          <w:rFonts w:ascii="Times New Roman" w:hAnsi="Times New Roman" w:cs="Times New Roman"/>
          <w:sz w:val="24"/>
          <w:szCs w:val="24"/>
        </w:rPr>
      </w:pPr>
      <w:r w:rsidRPr="00325991">
        <w:rPr>
          <w:rFonts w:ascii="Times New Roman" w:hAnsi="Times New Roman" w:cs="Times New Roman"/>
          <w:b/>
          <w:sz w:val="24"/>
          <w:szCs w:val="24"/>
        </w:rPr>
        <w:t>7.2. </w:t>
      </w:r>
      <w:proofErr w:type="gramStart"/>
      <w:r w:rsidRPr="00325991">
        <w:rPr>
          <w:rFonts w:ascii="Times New Roman" w:hAnsi="Times New Roman" w:cs="Times New Roman"/>
          <w:b/>
          <w:bCs/>
          <w:sz w:val="24"/>
          <w:szCs w:val="24"/>
        </w:rPr>
        <w:t>Порядок формирования цены договора:</w:t>
      </w:r>
      <w:r w:rsidRPr="00325991">
        <w:rPr>
          <w:rFonts w:ascii="Times New Roman" w:hAnsi="Times New Roman" w:cs="Times New Roman"/>
          <w:bCs/>
          <w:sz w:val="24"/>
          <w:szCs w:val="24"/>
        </w:rPr>
        <w:t xml:space="preserve"> </w:t>
      </w:r>
      <w:r w:rsidRPr="00DB10DE">
        <w:rPr>
          <w:rFonts w:ascii="Times New Roman" w:hAnsi="Times New Roman" w:cs="Times New Roman"/>
          <w:sz w:val="24"/>
          <w:szCs w:val="24"/>
        </w:rPr>
        <w:t>цен</w:t>
      </w:r>
      <w:r w:rsidR="00014327">
        <w:rPr>
          <w:rFonts w:ascii="Times New Roman" w:hAnsi="Times New Roman" w:cs="Times New Roman"/>
          <w:sz w:val="24"/>
          <w:szCs w:val="24"/>
        </w:rPr>
        <w:t>а</w:t>
      </w:r>
      <w:r w:rsidRPr="00DB10DE">
        <w:rPr>
          <w:rFonts w:ascii="Times New Roman" w:hAnsi="Times New Roman" w:cs="Times New Roman"/>
          <w:sz w:val="24"/>
          <w:szCs w:val="24"/>
        </w:rPr>
        <w:t xml:space="preserve"> договора </w:t>
      </w:r>
      <w:r w:rsidR="00014327" w:rsidRPr="00014327">
        <w:rPr>
          <w:rFonts w:ascii="Times New Roman" w:hAnsi="Times New Roman" w:cs="Times New Roman"/>
          <w:sz w:val="24"/>
          <w:szCs w:val="24"/>
        </w:rPr>
        <w:t>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w:t>
      </w:r>
      <w:r w:rsidR="006F34B3">
        <w:rPr>
          <w:rFonts w:ascii="Times New Roman" w:hAnsi="Times New Roman" w:cs="Times New Roman"/>
          <w:sz w:val="24"/>
          <w:szCs w:val="24"/>
        </w:rPr>
        <w:t>,</w:t>
      </w:r>
      <w:r w:rsidR="00014327" w:rsidRPr="00014327">
        <w:rPr>
          <w:rFonts w:ascii="Times New Roman" w:hAnsi="Times New Roman" w:cs="Times New Roman"/>
          <w:sz w:val="24"/>
          <w:szCs w:val="24"/>
        </w:rPr>
        <w:t xml:space="preserve">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w:t>
      </w:r>
      <w:r w:rsidR="006F34B3">
        <w:rPr>
          <w:rFonts w:ascii="Times New Roman" w:hAnsi="Times New Roman" w:cs="Times New Roman"/>
          <w:sz w:val="24"/>
          <w:szCs w:val="24"/>
        </w:rPr>
        <w:t>мотреть при заключении договора</w:t>
      </w:r>
      <w:r>
        <w:rPr>
          <w:rFonts w:ascii="Times New Roman" w:hAnsi="Times New Roman" w:cs="Times New Roman"/>
          <w:sz w:val="24"/>
          <w:szCs w:val="24"/>
        </w:rPr>
        <w:t>.</w:t>
      </w:r>
      <w:proofErr w:type="gramEnd"/>
    </w:p>
    <w:p w:rsidR="009F248D" w:rsidRDefault="007F4D93" w:rsidP="00CC7AEF">
      <w:pPr>
        <w:widowControl w:val="0"/>
        <w:autoSpaceDE w:val="0"/>
        <w:autoSpaceDN w:val="0"/>
        <w:adjustRightInd w:val="0"/>
        <w:spacing w:after="0" w:line="240" w:lineRule="auto"/>
        <w:ind w:firstLine="567"/>
        <w:jc w:val="both"/>
        <w:rPr>
          <w:rFonts w:ascii="Times New Roman" w:hAnsi="Times New Roman" w:cs="Times New Roman"/>
          <w:b/>
          <w:color w:val="000000"/>
          <w:sz w:val="24"/>
          <w:szCs w:val="24"/>
        </w:rPr>
        <w:sectPr w:rsidR="009F248D" w:rsidSect="009F248D">
          <w:footerReference w:type="default" r:id="rId11"/>
          <w:pgSz w:w="11905" w:h="16838"/>
          <w:pgMar w:top="851" w:right="850" w:bottom="1276" w:left="1134" w:header="113" w:footer="510" w:gutter="0"/>
          <w:cols w:space="720"/>
          <w:noEndnote/>
          <w:docGrid w:linePitch="299"/>
        </w:sect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w:t>
      </w:r>
      <w:r>
        <w:rPr>
          <w:rFonts w:ascii="Times New Roman" w:hAnsi="Times New Roman" w:cs="Times New Roman"/>
          <w:sz w:val="24"/>
          <w:szCs w:val="24"/>
        </w:rPr>
        <w:t xml:space="preserve">с </w:t>
      </w:r>
      <w:r w:rsidRPr="00325991">
        <w:rPr>
          <w:rFonts w:ascii="Times New Roman" w:hAnsi="Times New Roman" w:cs="Times New Roman"/>
          <w:sz w:val="24"/>
          <w:szCs w:val="24"/>
        </w:rPr>
        <w:t>Порядком определения и обоснования</w:t>
      </w:r>
      <w:r w:rsidR="005B228A">
        <w:rPr>
          <w:rFonts w:ascii="Times New Roman" w:hAnsi="Times New Roman" w:cs="Times New Roman"/>
          <w:sz w:val="24"/>
          <w:szCs w:val="24"/>
        </w:rPr>
        <w:t xml:space="preserve"> </w:t>
      </w:r>
      <w:r w:rsidR="005B228A" w:rsidRPr="00325991">
        <w:rPr>
          <w:rFonts w:ascii="Times New Roman" w:hAnsi="Times New Roman" w:cs="Times New Roman"/>
          <w:sz w:val="24"/>
          <w:szCs w:val="24"/>
        </w:rPr>
        <w:t xml:space="preserve">начальной (максимальной) цены договора, </w:t>
      </w:r>
      <w:r w:rsidR="005B228A" w:rsidRPr="00AF6E01">
        <w:rPr>
          <w:rFonts w:ascii="Times New Roman" w:hAnsi="Times New Roman" w:cs="Times New Roman"/>
          <w:sz w:val="24"/>
          <w:szCs w:val="24"/>
        </w:rPr>
        <w:t>установленным в приложении №5</w:t>
      </w:r>
      <w:r w:rsidR="005B228A" w:rsidRPr="00325991">
        <w:rPr>
          <w:rFonts w:ascii="Times New Roman" w:hAnsi="Times New Roman" w:cs="Times New Roman"/>
          <w:sz w:val="24"/>
          <w:szCs w:val="24"/>
        </w:rPr>
        <w:t xml:space="preserve"> Положения о закупках товаров, работ, услуг для нужд ФГУП «ППП»</w:t>
      </w:r>
      <w:r w:rsidR="005B228A" w:rsidRPr="00325991">
        <w:rPr>
          <w:rFonts w:ascii="Times New Roman" w:hAnsi="Times New Roman" w:cs="Times New Roman"/>
          <w:color w:val="000000"/>
          <w:sz w:val="24"/>
          <w:szCs w:val="24"/>
        </w:rPr>
        <w:t>. Результат определения НМЦД указан в Приложении №1 к настоящему извещению</w:t>
      </w:r>
      <w:r w:rsidR="005B228A" w:rsidRPr="00325991">
        <w:rPr>
          <w:rFonts w:ascii="Times New Roman" w:hAnsi="Times New Roman" w:cs="Times New Roman"/>
          <w:bCs/>
          <w:sz w:val="24"/>
          <w:szCs w:val="24"/>
        </w:rPr>
        <w:t xml:space="preserve"> о проведении запроса котировок в электронной форме</w:t>
      </w:r>
      <w:r w:rsidR="005B228A" w:rsidRPr="00325991">
        <w:rPr>
          <w:rFonts w:ascii="Times New Roman" w:hAnsi="Times New Roman" w:cs="Times New Roman"/>
          <w:b/>
          <w:color w:val="000000"/>
          <w:sz w:val="24"/>
          <w:szCs w:val="24"/>
        </w:rPr>
        <w:t>.</w:t>
      </w:r>
      <w:r w:rsidRPr="00325991">
        <w:rPr>
          <w:rFonts w:ascii="Times New Roman" w:hAnsi="Times New Roman" w:cs="Times New Roman"/>
          <w:sz w:val="24"/>
          <w:szCs w:val="24"/>
        </w:rPr>
        <w:t xml:space="preserve"> </w:t>
      </w:r>
    </w:p>
    <w:p w:rsidR="00AE1515" w:rsidRDefault="009B099A" w:rsidP="0004148C">
      <w:pPr>
        <w:widowControl w:val="0"/>
        <w:spacing w:after="0" w:line="240" w:lineRule="auto"/>
        <w:ind w:firstLine="567"/>
        <w:jc w:val="both"/>
        <w:rPr>
          <w:rFonts w:ascii="Times New Roman" w:hAnsi="Times New Roman" w:cs="Times New Roman"/>
          <w:bCs/>
          <w:iCs/>
          <w:color w:val="000000"/>
          <w:sz w:val="24"/>
          <w:szCs w:val="24"/>
        </w:rPr>
      </w:pPr>
      <w:bookmarkStart w:id="0" w:name="_GoBack"/>
      <w:bookmarkEnd w:id="0"/>
      <w:r w:rsidRPr="006615A1">
        <w:rPr>
          <w:rFonts w:ascii="Times New Roman" w:hAnsi="Times New Roman" w:cs="Times New Roman"/>
          <w:b/>
          <w:sz w:val="24"/>
          <w:szCs w:val="24"/>
        </w:rPr>
        <w:lastRenderedPageBreak/>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w:t>
      </w:r>
      <w:proofErr w:type="gramStart"/>
      <w:r w:rsidR="00502D7D" w:rsidRPr="006615A1">
        <w:rPr>
          <w:rFonts w:ascii="Times New Roman" w:hAnsi="Times New Roman" w:cs="Times New Roman"/>
          <w:bCs/>
          <w:sz w:val="24"/>
          <w:szCs w:val="24"/>
        </w:rPr>
        <w:t xml:space="preserve">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t xml:space="preserve">доступно для ознакомления на </w:t>
      </w:r>
      <w:r w:rsidR="00502D7D" w:rsidRPr="006615A1">
        <w:rPr>
          <w:rFonts w:ascii="Times New Roman" w:hAnsi="Times New Roman" w:cs="Times New Roman"/>
          <w:bCs/>
          <w:iCs/>
          <w:color w:val="000000"/>
          <w:sz w:val="24"/>
          <w:szCs w:val="24"/>
        </w:rPr>
        <w:t>Официальном сайте</w:t>
      </w:r>
      <w:proofErr w:type="gramEnd"/>
      <w:r w:rsidR="00502D7D" w:rsidRPr="006615A1">
        <w:rPr>
          <w:rFonts w:ascii="Times New Roman" w:hAnsi="Times New Roman" w:cs="Times New Roman"/>
          <w:bCs/>
          <w:iCs/>
          <w:color w:val="000000"/>
          <w:sz w:val="24"/>
          <w:szCs w:val="24"/>
        </w:rPr>
        <w:t xml:space="preserve"> единой информационной системы в сфере закупок в информационно-телекоммуникационной сети Интернет (</w:t>
      </w:r>
      <w:hyperlink r:id="rId12" w:history="1">
        <w:r w:rsidR="00502D7D" w:rsidRPr="006615A1">
          <w:rPr>
            <w:rFonts w:ascii="Times New Roman" w:hAnsi="Times New Roman" w:cs="Times New Roman"/>
            <w:bCs/>
            <w:iCs/>
            <w:color w:val="000000"/>
            <w:sz w:val="24"/>
            <w:szCs w:val="24"/>
          </w:rPr>
          <w:t>www.zakupki.gov.ru</w:t>
        </w:r>
      </w:hyperlink>
      <w:r w:rsidR="00502D7D" w:rsidRPr="006615A1">
        <w:rPr>
          <w:rFonts w:ascii="Times New Roman" w:hAnsi="Times New Roman" w:cs="Times New Roman"/>
          <w:bCs/>
          <w:iCs/>
          <w:color w:val="000000"/>
          <w:sz w:val="24"/>
          <w:szCs w:val="24"/>
        </w:rPr>
        <w:t>), на электронной площадке (</w:t>
      </w:r>
      <w:hyperlink r:id="rId13" w:history="1">
        <w:r w:rsidR="00502D7D" w:rsidRPr="006615A1">
          <w:rPr>
            <w:rFonts w:ascii="Times New Roman" w:hAnsi="Times New Roman" w:cs="Times New Roman"/>
            <w:bCs/>
            <w:iCs/>
            <w:color w:val="000000"/>
            <w:sz w:val="24"/>
            <w:szCs w:val="24"/>
          </w:rPr>
          <w:t>http://rts-tender.ru</w:t>
        </w:r>
      </w:hyperlink>
      <w:r w:rsidR="00502D7D" w:rsidRPr="006615A1">
        <w:rPr>
          <w:rFonts w:ascii="Times New Roman" w:hAnsi="Times New Roman" w:cs="Times New Roman"/>
          <w:bCs/>
          <w:iCs/>
          <w:color w:val="000000"/>
          <w:sz w:val="24"/>
          <w:szCs w:val="24"/>
        </w:rPr>
        <w:t>) и на сайте Заказчика (</w:t>
      </w:r>
      <w:hyperlink r:id="rId14" w:history="1">
        <w:r w:rsidR="00502D7D" w:rsidRPr="006615A1">
          <w:rPr>
            <w:rFonts w:ascii="Times New Roman" w:hAnsi="Times New Roman" w:cs="Times New Roman"/>
            <w:bCs/>
            <w:iCs/>
            <w:color w:val="000000"/>
            <w:sz w:val="24"/>
            <w:szCs w:val="24"/>
          </w:rPr>
          <w:t>www.pppudp.ru</w:t>
        </w:r>
      </w:hyperlink>
      <w:r w:rsidR="00502D7D" w:rsidRPr="006615A1">
        <w:rPr>
          <w:rFonts w:ascii="Times New Roman" w:hAnsi="Times New Roman" w:cs="Times New Roman"/>
          <w:bCs/>
          <w:iCs/>
          <w:color w:val="000000"/>
          <w:sz w:val="24"/>
          <w:szCs w:val="24"/>
        </w:rPr>
        <w:t>) без взимания платы.</w:t>
      </w:r>
    </w:p>
    <w:p w:rsidR="00313C23" w:rsidRPr="007F2613" w:rsidRDefault="009B099A" w:rsidP="0004148C">
      <w:pPr>
        <w:widowControl w:val="0"/>
        <w:spacing w:after="0" w:line="240" w:lineRule="auto"/>
        <w:ind w:firstLine="567"/>
        <w:jc w:val="both"/>
        <w:rPr>
          <w:rStyle w:val="a8"/>
        </w:rPr>
      </w:pPr>
      <w:r w:rsidRPr="004A1192">
        <w:rPr>
          <w:rFonts w:ascii="Times New Roman" w:hAnsi="Times New Roman" w:cs="Times New Roman"/>
          <w:b/>
          <w:sz w:val="24"/>
          <w:szCs w:val="24"/>
        </w:rPr>
        <w:t>9</w:t>
      </w:r>
      <w:r w:rsidR="00A373A1" w:rsidRPr="004A1192">
        <w:rPr>
          <w:rFonts w:ascii="Times New Roman" w:hAnsi="Times New Roman" w:cs="Times New Roman"/>
          <w:b/>
          <w:sz w:val="24"/>
          <w:szCs w:val="24"/>
        </w:rPr>
        <w:t>.</w:t>
      </w:r>
      <w:r w:rsidR="000B738F">
        <w:rPr>
          <w:rFonts w:ascii="Times New Roman" w:hAnsi="Times New Roman" w:cs="Times New Roman"/>
          <w:b/>
          <w:sz w:val="24"/>
          <w:szCs w:val="24"/>
        </w:rPr>
        <w:t> </w:t>
      </w:r>
      <w:r w:rsidR="004A1192" w:rsidRPr="004A1192">
        <w:rPr>
          <w:rFonts w:ascii="Times New Roman" w:hAnsi="Times New Roman" w:cs="Times New Roman"/>
          <w:b/>
          <w:sz w:val="24"/>
          <w:szCs w:val="24"/>
        </w:rPr>
        <w:t>А</w:t>
      </w:r>
      <w:r w:rsidR="00C76F92" w:rsidRPr="004A1192">
        <w:rPr>
          <w:rFonts w:ascii="Times New Roman" w:hAnsi="Times New Roman" w:cs="Times New Roman"/>
          <w:b/>
          <w:sz w:val="24"/>
          <w:szCs w:val="24"/>
        </w:rPr>
        <w:t>дрес электронной площадки</w:t>
      </w:r>
      <w:r w:rsidR="00C76F92" w:rsidRPr="0056161A">
        <w:rPr>
          <w:rFonts w:ascii="Times New Roman" w:hAnsi="Times New Roman" w:cs="Times New Roman"/>
          <w:sz w:val="24"/>
          <w:szCs w:val="24"/>
        </w:rPr>
        <w:t xml:space="preserve"> </w:t>
      </w:r>
      <w:r w:rsidR="00C76F92" w:rsidRPr="004A1192">
        <w:rPr>
          <w:rFonts w:ascii="Times New Roman" w:hAnsi="Times New Roman" w:cs="Times New Roman"/>
          <w:b/>
          <w:sz w:val="24"/>
          <w:szCs w:val="24"/>
        </w:rPr>
        <w:t>в информационно-телекоммуникационной сети "Интернет</w:t>
      </w:r>
      <w:r w:rsidR="00C76F92" w:rsidRPr="007F2613">
        <w:rPr>
          <w:rFonts w:ascii="Times New Roman" w:hAnsi="Times New Roman" w:cs="Times New Roman"/>
          <w:b/>
          <w:sz w:val="24"/>
          <w:szCs w:val="24"/>
        </w:rPr>
        <w:t>"</w:t>
      </w:r>
      <w:r w:rsidR="004A1192" w:rsidRPr="0057391C">
        <w:rPr>
          <w:rFonts w:ascii="Times New Roman" w:hAnsi="Times New Roman" w:cs="Times New Roman"/>
          <w:b/>
          <w:sz w:val="24"/>
          <w:szCs w:val="24"/>
        </w:rPr>
        <w:t>:</w:t>
      </w:r>
      <w:r w:rsidR="00C76F92" w:rsidRPr="007F2613">
        <w:rPr>
          <w:rFonts w:ascii="Times New Roman" w:hAnsi="Times New Roman" w:cs="Times New Roman"/>
          <w:sz w:val="24"/>
          <w:szCs w:val="24"/>
        </w:rPr>
        <w:t xml:space="preserve"> </w:t>
      </w:r>
      <w:hyperlink r:id="rId15" w:history="1">
        <w:r w:rsidR="00C76F92" w:rsidRPr="007F2613">
          <w:rPr>
            <w:rStyle w:val="a8"/>
            <w:rFonts w:ascii="Times New Roman" w:hAnsi="Times New Roman" w:cs="Times New Roman"/>
            <w:sz w:val="24"/>
            <w:szCs w:val="24"/>
          </w:rPr>
          <w:t>http://rts-tender.ru</w:t>
        </w:r>
      </w:hyperlink>
      <w:r w:rsidR="00C76F92" w:rsidRPr="007F2613">
        <w:rPr>
          <w:rStyle w:val="a8"/>
        </w:rPr>
        <w:t>.</w:t>
      </w:r>
    </w:p>
    <w:p w:rsidR="00C76F92" w:rsidRPr="00C46D0C"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857141">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rsidR="006010B0" w:rsidRPr="0056161A"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rsidR="009929FE" w:rsidRDefault="006010B0"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в соответствии с регламентом функционирования</w:t>
      </w:r>
      <w:r w:rsidR="009929FE">
        <w:rPr>
          <w:rFonts w:ascii="Times New Roman" w:hAnsi="Times New Roman" w:cs="Times New Roman"/>
          <w:sz w:val="24"/>
          <w:szCs w:val="24"/>
        </w:rPr>
        <w:t xml:space="preserve"> электронной площадки.</w:t>
      </w:r>
    </w:p>
    <w:p w:rsidR="00C76F92" w:rsidRPr="004945CE"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9F38F6">
        <w:rPr>
          <w:rFonts w:ascii="Times New Roman" w:hAnsi="Times New Roman" w:cs="Times New Roman"/>
          <w:bCs/>
          <w:iCs/>
          <w:color w:val="000000"/>
          <w:sz w:val="24"/>
          <w:szCs w:val="24"/>
        </w:rPr>
        <w:t xml:space="preserve">в электронной форме </w:t>
      </w:r>
      <w:r w:rsidR="009F38F6"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rsidR="00C76F92" w:rsidRPr="0056161A" w:rsidRDefault="003D28EE"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9E3410">
        <w:rPr>
          <w:rFonts w:ascii="Times New Roman" w:hAnsi="Times New Roman" w:cs="Times New Roman"/>
          <w:sz w:val="24"/>
          <w:szCs w:val="24"/>
        </w:rPr>
        <w:t xml:space="preserve">форме: </w:t>
      </w:r>
      <w:r w:rsidR="00BD04CF" w:rsidRPr="003B038F">
        <w:rPr>
          <w:rFonts w:ascii="Times New Roman" w:hAnsi="Times New Roman" w:cs="Times New Roman"/>
          <w:b/>
          <w:sz w:val="24"/>
          <w:szCs w:val="24"/>
        </w:rPr>
        <w:t>«</w:t>
      </w:r>
      <w:r w:rsidR="00053FE8">
        <w:rPr>
          <w:rFonts w:ascii="Times New Roman" w:hAnsi="Times New Roman" w:cs="Times New Roman"/>
          <w:b/>
          <w:sz w:val="24"/>
          <w:szCs w:val="24"/>
        </w:rPr>
        <w:t>13</w:t>
      </w:r>
      <w:r w:rsidR="00BD04CF" w:rsidRPr="003B038F">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DA340B">
        <w:rPr>
          <w:rFonts w:ascii="Times New Roman" w:hAnsi="Times New Roman" w:cs="Times New Roman"/>
          <w:b/>
          <w:sz w:val="24"/>
          <w:szCs w:val="24"/>
        </w:rPr>
        <w:t>декабря</w:t>
      </w:r>
      <w:r w:rsidR="0038523A">
        <w:rPr>
          <w:rFonts w:ascii="Times New Roman" w:hAnsi="Times New Roman" w:cs="Times New Roman"/>
          <w:b/>
          <w:sz w:val="24"/>
          <w:szCs w:val="24"/>
        </w:rPr>
        <w:t xml:space="preserve"> </w:t>
      </w:r>
      <w:r w:rsidR="00C76F92" w:rsidRPr="003B038F">
        <w:rPr>
          <w:rFonts w:ascii="Times New Roman" w:hAnsi="Times New Roman" w:cs="Times New Roman"/>
          <w:b/>
          <w:sz w:val="24"/>
          <w:szCs w:val="24"/>
        </w:rPr>
        <w:t>20</w:t>
      </w:r>
      <w:r w:rsidR="002969CF">
        <w:rPr>
          <w:rFonts w:ascii="Times New Roman" w:hAnsi="Times New Roman" w:cs="Times New Roman"/>
          <w:b/>
          <w:sz w:val="24"/>
          <w:szCs w:val="24"/>
        </w:rPr>
        <w:t>2</w:t>
      </w:r>
      <w:r w:rsidR="006C1377">
        <w:rPr>
          <w:rFonts w:ascii="Times New Roman" w:hAnsi="Times New Roman" w:cs="Times New Roman"/>
          <w:b/>
          <w:sz w:val="24"/>
          <w:szCs w:val="24"/>
        </w:rPr>
        <w:t>4</w:t>
      </w:r>
      <w:r w:rsidR="00C76F92" w:rsidRPr="003B038F">
        <w:rPr>
          <w:rFonts w:ascii="Times New Roman" w:hAnsi="Times New Roman" w:cs="Times New Roman"/>
          <w:b/>
          <w:sz w:val="24"/>
          <w:szCs w:val="24"/>
        </w:rPr>
        <w:t xml:space="preserve"> г. 10-00 час</w:t>
      </w:r>
      <w:r w:rsidR="00A51009" w:rsidRPr="003B038F">
        <w:rPr>
          <w:rFonts w:ascii="Times New Roman" w:hAnsi="Times New Roman" w:cs="Times New Roman"/>
          <w:b/>
          <w:sz w:val="24"/>
          <w:szCs w:val="24"/>
        </w:rPr>
        <w:t>.</w:t>
      </w:r>
    </w:p>
    <w:p w:rsidR="000C54E9" w:rsidRPr="0015595A"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A373A1" w:rsidRPr="0056161A" w:rsidRDefault="000C54E9"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43115A"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 xml:space="preserve">Любой участник проведения запроса котировок вправе направить Заказчику/Организатору запрос разъяснений положений извещения о проведении запроса котировок в срок, не </w:t>
      </w:r>
      <w:proofErr w:type="gramStart"/>
      <w:r w:rsidR="002456D7" w:rsidRPr="0056161A">
        <w:rPr>
          <w:rFonts w:ascii="Times New Roman" w:hAnsi="Times New Roman" w:cs="Times New Roman"/>
          <w:sz w:val="24"/>
          <w:szCs w:val="24"/>
        </w:rPr>
        <w:t>позднее</w:t>
      </w:r>
      <w:proofErr w:type="gramEnd"/>
      <w:r w:rsidR="002456D7"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w:t>
      </w:r>
      <w:r w:rsidR="0043115A" w:rsidRPr="0043115A">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rsidR="0043115A"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2456D7" w:rsidRPr="0056161A"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договора.</w:t>
      </w:r>
    </w:p>
    <w:p w:rsidR="00A373A1" w:rsidRPr="0056161A"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proofErr w:type="gramStart"/>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извещения о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 xml:space="preserve">,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593CA3"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формирование проектов протоколов, составляемых</w:t>
      </w:r>
      <w:proofErr w:type="gramEnd"/>
      <w:r w:rsidR="00A373A1" w:rsidRPr="0056161A">
        <w:rPr>
          <w:rFonts w:ascii="Times New Roman" w:hAnsi="Times New Roman" w:cs="Times New Roman"/>
          <w:color w:val="000000"/>
          <w:sz w:val="24"/>
          <w:szCs w:val="24"/>
        </w:rPr>
        <w:t xml:space="preserve"> в соответствии с федеральным законом 223-ФЗ и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xml:space="preserve">, обеспечиваются оператором электронной площадки на электронной </w:t>
      </w:r>
      <w:r w:rsidR="00A373A1" w:rsidRPr="0056161A">
        <w:rPr>
          <w:rFonts w:ascii="Times New Roman" w:hAnsi="Times New Roman" w:cs="Times New Roman"/>
          <w:color w:val="000000"/>
          <w:sz w:val="24"/>
          <w:szCs w:val="24"/>
        </w:rPr>
        <w:lastRenderedPageBreak/>
        <w:t>площадке.</w:t>
      </w:r>
    </w:p>
    <w:p w:rsidR="002C624F" w:rsidRPr="002C624F"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извещение о </w:t>
      </w:r>
      <w:r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rsidR="00151E29" w:rsidRPr="00151E29" w:rsidRDefault="00A373A1" w:rsidP="00521955">
      <w:pPr>
        <w:widowControl w:val="0"/>
        <w:spacing w:after="0" w:line="240" w:lineRule="auto"/>
        <w:ind w:firstLine="567"/>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0810C8" w:rsidRPr="0056161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proofErr w:type="gramStart"/>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B3D70" w:rsidRPr="00556FF7"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7</w:t>
      </w:r>
      <w:r w:rsidRPr="00556FF7">
        <w:rPr>
          <w:rFonts w:ascii="Times New Roman" w:hAnsi="Times New Roman" w:cs="Times New Roman"/>
          <w:color w:val="000000"/>
          <w:sz w:val="24"/>
          <w:szCs w:val="24"/>
        </w:rPr>
        <w:t>. Участник закупки вправе подать только одну заявку. Подача частичной заявки не допускается. Подача коллективной заявки не допускается.</w:t>
      </w:r>
    </w:p>
    <w:p w:rsidR="00FB3D70" w:rsidRPr="0056161A"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8</w:t>
      </w:r>
      <w:r w:rsidRPr="00556FF7">
        <w:rPr>
          <w:rFonts w:ascii="Times New Roman" w:hAnsi="Times New Roman" w:cs="Times New Roman"/>
          <w:color w:val="000000"/>
          <w:sz w:val="24"/>
          <w:szCs w:val="24"/>
        </w:rPr>
        <w:t>. Проведение переторжки не предусмотрено.</w:t>
      </w:r>
      <w:r>
        <w:rPr>
          <w:rFonts w:ascii="Times New Roman" w:hAnsi="Times New Roman" w:cs="Times New Roman"/>
          <w:color w:val="000000"/>
          <w:sz w:val="24"/>
          <w:szCs w:val="24"/>
        </w:rPr>
        <w:t xml:space="preserve"> </w:t>
      </w:r>
    </w:p>
    <w:p w:rsidR="00A07296" w:rsidRDefault="00670DBA" w:rsidP="00521955">
      <w:pPr>
        <w:widowControl w:v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07296" w:rsidRDefault="00670DBA"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w:t>
      </w:r>
      <w:r w:rsidRPr="00BC2E96">
        <w:rPr>
          <w:rFonts w:ascii="Times New Roman" w:hAnsi="Times New Roman" w:cs="Times New Roman"/>
          <w:color w:val="000000"/>
          <w:sz w:val="24"/>
          <w:szCs w:val="24"/>
        </w:rPr>
        <w:t xml:space="preserve">форме (в </w:t>
      </w:r>
      <w:proofErr w:type="spellStart"/>
      <w:r w:rsidRPr="00BC2E96">
        <w:rPr>
          <w:rFonts w:ascii="Times New Roman" w:hAnsi="Times New Roman" w:cs="Times New Roman"/>
          <w:color w:val="000000"/>
          <w:sz w:val="24"/>
          <w:szCs w:val="24"/>
        </w:rPr>
        <w:t>т.ч</w:t>
      </w:r>
      <w:proofErr w:type="spellEnd"/>
      <w:r w:rsidRPr="00BC2E96">
        <w:rPr>
          <w:rFonts w:ascii="Times New Roman" w:hAnsi="Times New Roman" w:cs="Times New Roman"/>
          <w:color w:val="000000"/>
          <w:sz w:val="24"/>
          <w:szCs w:val="24"/>
        </w:rPr>
        <w:t xml:space="preserve">. </w:t>
      </w:r>
      <w:r w:rsidR="007E3085" w:rsidRPr="00BC2E96">
        <w:rPr>
          <w:rFonts w:ascii="Times New Roman" w:hAnsi="Times New Roman" w:cs="Times New Roman"/>
          <w:color w:val="000000"/>
          <w:sz w:val="24"/>
          <w:szCs w:val="24"/>
        </w:rPr>
        <w:t xml:space="preserve">наличие </w:t>
      </w:r>
      <w:r w:rsidR="00BC2E96" w:rsidRPr="00BC2E96">
        <w:rPr>
          <w:rFonts w:ascii="Times New Roman" w:hAnsi="Times New Roman" w:cs="Times New Roman"/>
          <w:color w:val="000000"/>
          <w:sz w:val="24"/>
          <w:szCs w:val="24"/>
        </w:rPr>
        <w:t>действующих</w:t>
      </w:r>
      <w:r w:rsidR="00BC2E96" w:rsidRPr="0056161A">
        <w:rPr>
          <w:rFonts w:ascii="Times New Roman" w:hAnsi="Times New Roman" w:cs="Times New Roman"/>
          <w:color w:val="000000"/>
          <w:sz w:val="24"/>
          <w:szCs w:val="24"/>
        </w:rPr>
        <w:t xml:space="preserve"> лицензий на поставку товаров, выполнение работ, оказание услуг по предмету запроса котировок в электронной форме, е</w:t>
      </w:r>
      <w:r w:rsidR="006B69F4">
        <w:rPr>
          <w:rFonts w:ascii="Times New Roman" w:hAnsi="Times New Roman" w:cs="Times New Roman"/>
          <w:color w:val="000000"/>
          <w:sz w:val="24"/>
          <w:szCs w:val="24"/>
        </w:rPr>
        <w:t>с</w:t>
      </w:r>
      <w:r w:rsidR="009929FE">
        <w:rPr>
          <w:rFonts w:ascii="Times New Roman" w:hAnsi="Times New Roman" w:cs="Times New Roman"/>
          <w:color w:val="000000"/>
          <w:sz w:val="24"/>
          <w:szCs w:val="24"/>
        </w:rPr>
        <w:t>ли деятельность лицензируется);</w:t>
      </w:r>
    </w:p>
    <w:p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3)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56161A">
        <w:rPr>
          <w:rFonts w:ascii="Times New Roman" w:hAnsi="Times New Roman" w:cs="Times New Roman"/>
          <w:sz w:val="24"/>
          <w:szCs w:val="24"/>
        </w:rPr>
        <w:t xml:space="preserve">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w:t>
      </w:r>
      <w:proofErr w:type="gramEnd"/>
      <w:r w:rsidRPr="0056161A">
        <w:rPr>
          <w:rFonts w:ascii="Times New Roman" w:hAnsi="Times New Roman" w:cs="Times New Roman"/>
          <w:sz w:val="24"/>
          <w:szCs w:val="24"/>
        </w:rPr>
        <w:t xml:space="preserve">),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w:t>
      </w:r>
      <w:r w:rsidRPr="0056161A">
        <w:rPr>
          <w:rFonts w:ascii="Times New Roman" w:hAnsi="Times New Roman" w:cs="Times New Roman"/>
          <w:sz w:val="24"/>
          <w:szCs w:val="24"/>
        </w:rPr>
        <w:lastRenderedPageBreak/>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56161A">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B07EBE"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Pr="0056161A">
        <w:rPr>
          <w:rFonts w:ascii="Times New Roman" w:hAnsi="Times New Roman" w:cs="Times New Roman"/>
          <w:sz w:val="24"/>
          <w:szCs w:val="24"/>
        </w:rPr>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3D4818">
        <w:rPr>
          <w:rFonts w:ascii="Times New Roman" w:hAnsi="Times New Roman" w:cs="Times New Roman"/>
          <w:sz w:val="24"/>
          <w:szCs w:val="24"/>
        </w:rPr>
        <w:t>;</w:t>
      </w:r>
    </w:p>
    <w:p w:rsidR="00B07EBE" w:rsidRPr="004C4DD4"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4C4DD4">
        <w:rPr>
          <w:rFonts w:ascii="Times New Roman" w:hAnsi="Times New Roman" w:cs="Times New Roman"/>
          <w:b/>
          <w:color w:val="000000"/>
          <w:sz w:val="24"/>
          <w:szCs w:val="24"/>
        </w:rPr>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DE565E" w:rsidRDefault="00A373A1" w:rsidP="00521955">
      <w:pPr>
        <w:widowControl w:val="0"/>
        <w:spacing w:after="0" w:line="240" w:lineRule="auto"/>
        <w:ind w:firstLine="567"/>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1)</w:t>
      </w:r>
      <w:r w:rsidR="007D4B28">
        <w:rPr>
          <w:rFonts w:ascii="Times New Roman" w:hAnsi="Times New Roman" w:cs="Times New Roman"/>
          <w:color w:val="000000"/>
          <w:sz w:val="24"/>
          <w:szCs w:val="24"/>
        </w:rPr>
        <w:t> </w:t>
      </w:r>
      <w:r w:rsidRPr="003D6301">
        <w:rPr>
          <w:rFonts w:ascii="Times New Roman" w:hAnsi="Times New Roman" w:cs="Times New Roman"/>
          <w:color w:val="000000"/>
          <w:sz w:val="24"/>
          <w:szCs w:val="24"/>
        </w:rPr>
        <w:t>заявк</w:t>
      </w:r>
      <w:r w:rsidR="000C2BB2">
        <w:rPr>
          <w:rFonts w:ascii="Times New Roman" w:hAnsi="Times New Roman" w:cs="Times New Roman"/>
          <w:color w:val="000000"/>
          <w:sz w:val="24"/>
          <w:szCs w:val="24"/>
        </w:rPr>
        <w:t>а</w:t>
      </w:r>
      <w:r w:rsidRPr="003D6301">
        <w:rPr>
          <w:rFonts w:ascii="Times New Roman" w:hAnsi="Times New Roman" w:cs="Times New Roman"/>
          <w:color w:val="000000"/>
          <w:sz w:val="24"/>
          <w:szCs w:val="24"/>
        </w:rPr>
        <w:t xml:space="preserve"> на участие в </w:t>
      </w:r>
      <w:r w:rsidR="00846E7C" w:rsidRPr="003D6301">
        <w:rPr>
          <w:rFonts w:ascii="Times New Roman" w:hAnsi="Times New Roman" w:cs="Times New Roman"/>
          <w:color w:val="000000"/>
          <w:sz w:val="24"/>
          <w:szCs w:val="24"/>
        </w:rPr>
        <w:t>запросе котировок в электронной</w:t>
      </w:r>
      <w:r w:rsidR="00846E7C" w:rsidRPr="0056161A">
        <w:rPr>
          <w:rFonts w:ascii="Times New Roman" w:hAnsi="Times New Roman" w:cs="Times New Roman"/>
          <w:color w:val="000000"/>
          <w:sz w:val="24"/>
          <w:szCs w:val="24"/>
        </w:rPr>
        <w:t xml:space="preserve"> форме</w:t>
      </w:r>
      <w:r w:rsidR="000C2BB2">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(форма 1)</w:t>
      </w:r>
      <w:r w:rsidR="001629AE" w:rsidRPr="008D7A4C">
        <w:rPr>
          <w:rFonts w:ascii="Times New Roman" w:hAnsi="Times New Roman" w:cs="Times New Roman"/>
          <w:color w:val="000000"/>
          <w:sz w:val="24"/>
          <w:szCs w:val="24"/>
        </w:rPr>
        <w:t>, заполненн</w:t>
      </w:r>
      <w:r w:rsidR="003D20C6">
        <w:rPr>
          <w:rFonts w:ascii="Times New Roman" w:hAnsi="Times New Roman" w:cs="Times New Roman"/>
          <w:color w:val="000000"/>
          <w:sz w:val="24"/>
          <w:szCs w:val="24"/>
        </w:rPr>
        <w:t>ая</w:t>
      </w:r>
      <w:r w:rsidR="001629AE" w:rsidRPr="008D7A4C">
        <w:rPr>
          <w:rFonts w:ascii="Times New Roman" w:hAnsi="Times New Roman" w:cs="Times New Roman"/>
          <w:color w:val="000000"/>
          <w:sz w:val="24"/>
          <w:szCs w:val="24"/>
        </w:rPr>
        <w:t xml:space="preserve"> по установленн</w:t>
      </w:r>
      <w:r w:rsidR="003D20C6">
        <w:rPr>
          <w:rFonts w:ascii="Times New Roman" w:hAnsi="Times New Roman" w:cs="Times New Roman"/>
          <w:color w:val="000000"/>
          <w:sz w:val="24"/>
          <w:szCs w:val="24"/>
        </w:rPr>
        <w:t>ой</w:t>
      </w:r>
      <w:r w:rsidR="001629AE" w:rsidRPr="008D7A4C">
        <w:rPr>
          <w:rFonts w:ascii="Times New Roman" w:hAnsi="Times New Roman" w:cs="Times New Roman"/>
          <w:color w:val="000000"/>
          <w:sz w:val="24"/>
          <w:szCs w:val="24"/>
        </w:rPr>
        <w:t xml:space="preserve"> в</w:t>
      </w:r>
      <w:r w:rsidR="001629AE" w:rsidRPr="00DE565E">
        <w:rPr>
          <w:rFonts w:ascii="Times New Roman" w:hAnsi="Times New Roman" w:cs="Times New Roman"/>
          <w:color w:val="000000"/>
          <w:sz w:val="24"/>
          <w:szCs w:val="24"/>
        </w:rPr>
        <w:t xml:space="preserve"> настоящем извещении форм</w:t>
      </w:r>
      <w:r w:rsidR="003D20C6">
        <w:rPr>
          <w:rFonts w:ascii="Times New Roman" w:hAnsi="Times New Roman" w:cs="Times New Roman"/>
          <w:color w:val="000000"/>
          <w:sz w:val="24"/>
          <w:szCs w:val="24"/>
        </w:rPr>
        <w:t>е</w:t>
      </w:r>
      <w:r w:rsidR="00DA340B">
        <w:rPr>
          <w:rFonts w:ascii="Times New Roman" w:hAnsi="Times New Roman" w:cs="Times New Roman"/>
          <w:color w:val="000000"/>
          <w:sz w:val="24"/>
          <w:szCs w:val="24"/>
        </w:rPr>
        <w:t xml:space="preserve"> с обязательным указанием </w:t>
      </w:r>
      <w:r w:rsidR="00DA340B" w:rsidRPr="00DA340B">
        <w:rPr>
          <w:rFonts w:ascii="Times New Roman" w:hAnsi="Times New Roman" w:cs="Times New Roman"/>
          <w:color w:val="000000"/>
          <w:sz w:val="24"/>
          <w:szCs w:val="24"/>
        </w:rPr>
        <w:t>наименовани</w:t>
      </w:r>
      <w:r w:rsidR="00DA340B">
        <w:rPr>
          <w:rFonts w:ascii="Times New Roman" w:hAnsi="Times New Roman" w:cs="Times New Roman"/>
          <w:color w:val="000000"/>
          <w:sz w:val="24"/>
          <w:szCs w:val="24"/>
        </w:rPr>
        <w:t>я</w:t>
      </w:r>
      <w:r w:rsidR="00DA340B" w:rsidRPr="00DA340B">
        <w:rPr>
          <w:rFonts w:ascii="Times New Roman" w:hAnsi="Times New Roman" w:cs="Times New Roman"/>
          <w:color w:val="000000"/>
          <w:sz w:val="24"/>
          <w:szCs w:val="24"/>
        </w:rPr>
        <w:t xml:space="preserve">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а так же иную информацию и перечень документов, которые подтверждают страну происхождения товара, в случае принятия мер</w:t>
      </w:r>
      <w:proofErr w:type="gramEnd"/>
      <w:r w:rsidR="00DA340B" w:rsidRPr="00DA340B">
        <w:rPr>
          <w:rFonts w:ascii="Times New Roman" w:hAnsi="Times New Roman" w:cs="Times New Roman"/>
          <w:color w:val="000000"/>
          <w:sz w:val="24"/>
          <w:szCs w:val="24"/>
        </w:rPr>
        <w:t xml:space="preserve">, </w:t>
      </w:r>
      <w:proofErr w:type="gramStart"/>
      <w:r w:rsidR="00DA340B" w:rsidRPr="00DA340B">
        <w:rPr>
          <w:rFonts w:ascii="Times New Roman" w:hAnsi="Times New Roman" w:cs="Times New Roman"/>
          <w:color w:val="000000"/>
          <w:sz w:val="24"/>
          <w:szCs w:val="24"/>
        </w:rPr>
        <w:t>предусмотренных</w:t>
      </w:r>
      <w:proofErr w:type="gramEnd"/>
      <w:r w:rsidR="00DA340B" w:rsidRPr="00DA340B">
        <w:rPr>
          <w:rFonts w:ascii="Times New Roman" w:hAnsi="Times New Roman" w:cs="Times New Roman"/>
          <w:color w:val="000000"/>
          <w:sz w:val="24"/>
          <w:szCs w:val="24"/>
        </w:rPr>
        <w:t xml:space="preserve"> </w:t>
      </w:r>
      <w:hyperlink r:id="rId17" w:history="1">
        <w:r w:rsidR="00DA340B" w:rsidRPr="00DA340B">
          <w:rPr>
            <w:rFonts w:ascii="Times New Roman" w:hAnsi="Times New Roman" w:cs="Times New Roman"/>
            <w:color w:val="000000"/>
            <w:sz w:val="24"/>
            <w:szCs w:val="24"/>
          </w:rPr>
          <w:t>пунктом 1</w:t>
        </w:r>
      </w:hyperlink>
      <w:r w:rsidR="00DA340B" w:rsidRPr="00DA340B">
        <w:rPr>
          <w:rFonts w:ascii="Times New Roman" w:hAnsi="Times New Roman" w:cs="Times New Roman"/>
          <w:color w:val="000000"/>
          <w:sz w:val="24"/>
          <w:szCs w:val="24"/>
        </w:rPr>
        <w:t xml:space="preserve"> части 2 статьи 3.1-4 федерального закона 223-ФЗ;</w:t>
      </w:r>
    </w:p>
    <w:p w:rsidR="00B07EBE"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sidR="00E55191">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w:t>
      </w:r>
      <w:r w:rsidR="00846E7C"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 xml:space="preserve"> </w:t>
      </w:r>
      <w:r w:rsidR="009C5ECB" w:rsidRPr="0056161A">
        <w:rPr>
          <w:rFonts w:ascii="Times New Roman" w:hAnsi="Times New Roman" w:cs="Times New Roman"/>
          <w:color w:val="000000"/>
          <w:sz w:val="24"/>
          <w:szCs w:val="24"/>
        </w:rPr>
        <w:t>(форма 2)</w:t>
      </w:r>
      <w:r w:rsidR="009C5ECB">
        <w:rPr>
          <w:rFonts w:ascii="Times New Roman" w:hAnsi="Times New Roman" w:cs="Times New Roman"/>
          <w:color w:val="000000"/>
          <w:sz w:val="24"/>
          <w:szCs w:val="24"/>
        </w:rPr>
        <w:t xml:space="preserve">, заполненная </w:t>
      </w:r>
      <w:r w:rsidRPr="0056161A">
        <w:rPr>
          <w:rFonts w:ascii="Times New Roman" w:hAnsi="Times New Roman" w:cs="Times New Roman"/>
          <w:color w:val="000000"/>
          <w:sz w:val="24"/>
          <w:szCs w:val="24"/>
        </w:rPr>
        <w:t xml:space="preserve">по установленной в </w:t>
      </w:r>
      <w:r w:rsidR="009C5ECB">
        <w:rPr>
          <w:rFonts w:ascii="Times New Roman" w:hAnsi="Times New Roman" w:cs="Times New Roman"/>
          <w:color w:val="000000"/>
          <w:sz w:val="24"/>
          <w:szCs w:val="24"/>
        </w:rPr>
        <w:t>настоящем</w:t>
      </w:r>
      <w:r w:rsidR="009C5ECB"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 xml:space="preserve">извещении </w:t>
      </w:r>
      <w:r w:rsidR="009C5ECB" w:rsidRPr="0056161A">
        <w:rPr>
          <w:rFonts w:ascii="Times New Roman" w:hAnsi="Times New Roman" w:cs="Times New Roman"/>
          <w:color w:val="000000"/>
          <w:sz w:val="24"/>
          <w:szCs w:val="24"/>
        </w:rPr>
        <w:t>форме</w:t>
      </w:r>
      <w:r w:rsidRPr="0056161A">
        <w:rPr>
          <w:rFonts w:ascii="Times New Roman" w:hAnsi="Times New Roman" w:cs="Times New Roman"/>
          <w:color w:val="000000"/>
          <w:sz w:val="24"/>
          <w:szCs w:val="24"/>
        </w:rPr>
        <w:t>;</w:t>
      </w:r>
    </w:p>
    <w:p w:rsidR="00B07EBE" w:rsidRDefault="00A373A1"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w:t>
      </w:r>
    </w:p>
    <w:p w:rsidR="0004148C" w:rsidRPr="00B4070C" w:rsidRDefault="00023605"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04148C" w:rsidRPr="00B4070C">
        <w:rPr>
          <w:rFonts w:ascii="Times New Roman" w:hAnsi="Times New Roman" w:cs="Times New Roman"/>
          <w:sz w:val="24"/>
          <w:szCs w:val="24"/>
        </w:rPr>
        <w:t xml:space="preserve">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B4070C">
        <w:rPr>
          <w:rFonts w:ascii="Times New Roman" w:hAnsi="Times New Roman" w:cs="Times New Roman"/>
          <w:sz w:val="24"/>
          <w:szCs w:val="24"/>
        </w:rPr>
        <w:t xml:space="preserve">подписанного </w:t>
      </w:r>
      <w:r w:rsidR="0004148C" w:rsidRPr="00B4070C">
        <w:rPr>
          <w:rFonts w:ascii="Times New Roman" w:hAnsi="Times New Roman" w:cs="Times New Roman"/>
          <w:sz w:val="24"/>
          <w:szCs w:val="24"/>
          <w:shd w:val="clear" w:color="auto" w:fill="FFFFFF"/>
        </w:rPr>
        <w:t>в соответствии</w:t>
      </w:r>
      <w:proofErr w:type="gramEnd"/>
      <w:r w:rsidR="0004148C" w:rsidRPr="00B4070C">
        <w:rPr>
          <w:rFonts w:ascii="Times New Roman" w:hAnsi="Times New Roman" w:cs="Times New Roman"/>
          <w:sz w:val="24"/>
          <w:szCs w:val="24"/>
          <w:shd w:val="clear" w:color="auto" w:fill="FFFFFF"/>
        </w:rPr>
        <w:t xml:space="preserve"> с Федеральным законом от 6 апреля 2011 г. № 63-ФЗ «Об электронной подписи» усиленной квалифицированной электронной подписью налогового органа,</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(в случае отсутствия сведений об электронной </w:t>
      </w:r>
      <w:proofErr w:type="gramStart"/>
      <w:r w:rsidR="0004148C" w:rsidRPr="00B4070C">
        <w:rPr>
          <w:rFonts w:ascii="Times New Roman" w:hAnsi="Times New Roman" w:cs="Times New Roman"/>
          <w:color w:val="000000"/>
          <w:sz w:val="24"/>
          <w:szCs w:val="24"/>
        </w:rPr>
        <w:t>подписи</w:t>
      </w:r>
      <w:proofErr w:type="gramEnd"/>
      <w:r w:rsidR="0004148C" w:rsidRPr="00B4070C">
        <w:rPr>
          <w:rFonts w:ascii="Times New Roman" w:hAnsi="Times New Roman" w:cs="Times New Roman"/>
          <w:color w:val="000000"/>
          <w:sz w:val="24"/>
          <w:szCs w:val="24"/>
        </w:rPr>
        <w:t xml:space="preserve"> выдавшего выписку органа, такая заявка будет признана не соответствующей установленному требованию, а также </w:t>
      </w:r>
      <w:r w:rsidR="0004148C" w:rsidRPr="00B4070C">
        <w:rPr>
          <w:rFonts w:ascii="Times New Roman" w:hAnsi="Times New Roman" w:cs="Times New Roman"/>
          <w:color w:val="000000"/>
          <w:sz w:val="24"/>
          <w:szCs w:val="24"/>
          <w:u w:val="single"/>
        </w:rPr>
        <w:t xml:space="preserve">выписка, полученная из ФНС России в </w:t>
      </w:r>
      <w:proofErr w:type="gramStart"/>
      <w:r w:rsidR="0004148C" w:rsidRPr="00B4070C">
        <w:rPr>
          <w:rFonts w:ascii="Times New Roman" w:hAnsi="Times New Roman" w:cs="Times New Roman"/>
          <w:color w:val="000000"/>
          <w:sz w:val="24"/>
          <w:szCs w:val="24"/>
          <w:u w:val="single"/>
        </w:rPr>
        <w:t>виде</w:t>
      </w:r>
      <w:proofErr w:type="gramEnd"/>
      <w:r w:rsidR="0004148C" w:rsidRPr="00B4070C">
        <w:rPr>
          <w:rFonts w:ascii="Times New Roman" w:hAnsi="Times New Roman" w:cs="Times New Roman"/>
          <w:color w:val="000000"/>
          <w:sz w:val="24"/>
          <w:szCs w:val="24"/>
          <w:u w:val="single"/>
        </w:rPr>
        <w:t xml:space="preserve">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B4070C">
        <w:rPr>
          <w:rFonts w:ascii="Times New Roman" w:hAnsi="Times New Roman" w:cs="Times New Roman"/>
          <w:color w:val="000000"/>
          <w:sz w:val="24"/>
          <w:szCs w:val="24"/>
        </w:rPr>
        <w:t xml:space="preserve">; </w:t>
      </w:r>
    </w:p>
    <w:p w:rsidR="0004148C" w:rsidRPr="00B4070C" w:rsidRDefault="0004148C"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rsidR="00697001" w:rsidRPr="0056161A" w:rsidRDefault="00A373A1" w:rsidP="0052195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5)</w:t>
      </w:r>
      <w:r w:rsidR="00697001" w:rsidRPr="00697001">
        <w:rPr>
          <w:rFonts w:ascii="Times New Roman" w:hAnsi="Times New Roman" w:cs="Times New Roman"/>
          <w:color w:val="000000"/>
          <w:sz w:val="24"/>
          <w:szCs w:val="24"/>
        </w:rPr>
        <w:t xml:space="preserve"> </w:t>
      </w:r>
      <w:r w:rsidR="00697001" w:rsidRPr="0056161A">
        <w:rPr>
          <w:rFonts w:ascii="Times New Roman" w:hAnsi="Times New Roman" w:cs="Times New Roman"/>
          <w:color w:val="000000"/>
          <w:sz w:val="24"/>
          <w:szCs w:val="24"/>
        </w:rPr>
        <w:t xml:space="preserve">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w:t>
      </w:r>
      <w:r w:rsidR="00697001" w:rsidRPr="0056161A">
        <w:rPr>
          <w:rFonts w:ascii="Times New Roman" w:hAnsi="Times New Roman" w:cs="Times New Roman"/>
          <w:color w:val="000000"/>
          <w:sz w:val="24"/>
          <w:szCs w:val="24"/>
        </w:rPr>
        <w:lastRenderedPageBreak/>
        <w:t>имени участника запроса котировок в электронной форме без доверенности (далее также – руководитель).</w:t>
      </w:r>
      <w:proofErr w:type="gramEnd"/>
      <w:r w:rsidR="00697001" w:rsidRPr="0056161A">
        <w:rPr>
          <w:rFonts w:ascii="Times New Roman" w:hAnsi="Times New Roman" w:cs="Times New Roman"/>
          <w:color w:val="000000"/>
          <w:sz w:val="24"/>
          <w:szCs w:val="24"/>
        </w:rPr>
        <w:t xml:space="preserve"> </w:t>
      </w:r>
      <w:proofErr w:type="gramStart"/>
      <w:r w:rsidR="00697001" w:rsidRPr="0056161A">
        <w:rPr>
          <w:rFonts w:ascii="Times New Roman" w:hAnsi="Times New Roman" w:cs="Times New Roman"/>
          <w:color w:val="000000"/>
          <w:sz w:val="24"/>
          <w:szCs w:val="24"/>
        </w:rPr>
        <w:t>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00697001" w:rsidRPr="0056161A">
        <w:rPr>
          <w:rFonts w:ascii="Times New Roman" w:hAnsi="Times New Roman" w:cs="Times New Roman"/>
          <w:color w:val="000000"/>
          <w:sz w:val="24"/>
          <w:szCs w:val="24"/>
        </w:rPr>
        <w:t xml:space="preserve">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373A1" w:rsidRPr="0056161A"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или внесение денежных средств в качестве обеспечения</w:t>
      </w:r>
      <w:proofErr w:type="gramEnd"/>
      <w:r w:rsidR="00A373A1" w:rsidRPr="0056161A">
        <w:rPr>
          <w:rFonts w:ascii="Times New Roman" w:hAnsi="Times New Roman" w:cs="Times New Roman"/>
          <w:color w:val="000000"/>
          <w:sz w:val="24"/>
          <w:szCs w:val="24"/>
        </w:rPr>
        <w:t xml:space="preserve">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rsidR="002D76CE"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rsidR="00116A5B" w:rsidRDefault="000A6134" w:rsidP="00521955">
      <w:pPr>
        <w:pStyle w:val="aa"/>
        <w:widowControl w:val="0"/>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sz w:val="24"/>
          <w:szCs w:val="24"/>
        </w:rPr>
        <w:t>8) копия бухгалтерской отчетности участника за последний отчетный период;</w:t>
      </w:r>
    </w:p>
    <w:p w:rsidR="00B07EBE" w:rsidRDefault="006C4997"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40D78" w:rsidRPr="0056161A">
        <w:rPr>
          <w:rFonts w:ascii="Times New Roman" w:hAnsi="Times New Roman" w:cs="Times New Roman"/>
          <w:color w:val="000000"/>
          <w:sz w:val="24"/>
          <w:szCs w:val="24"/>
        </w:rPr>
        <w:t>)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Pr>
          <w:rFonts w:ascii="Times New Roman" w:hAnsi="Times New Roman" w:cs="Times New Roman"/>
          <w:color w:val="000000"/>
          <w:sz w:val="24"/>
          <w:szCs w:val="24"/>
        </w:rPr>
        <w:t>;</w:t>
      </w:r>
    </w:p>
    <w:p w:rsidR="00107266" w:rsidRPr="0056161A"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177DF">
        <w:rPr>
          <w:rFonts w:ascii="Times New Roman" w:hAnsi="Times New Roman" w:cs="Times New Roman"/>
          <w:sz w:val="24"/>
          <w:szCs w:val="24"/>
        </w:rPr>
        <w:t>16.3. </w:t>
      </w:r>
      <w:proofErr w:type="gramStart"/>
      <w:r w:rsidRPr="00C177DF">
        <w:rPr>
          <w:rFonts w:ascii="Times New Roman" w:hAnsi="Times New Roman" w:cs="Times New Roman"/>
          <w:sz w:val="24"/>
          <w:szCs w:val="24"/>
        </w:rPr>
        <w:t>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w:t>
      </w:r>
      <w:proofErr w:type="gramStart"/>
      <w:r w:rsidR="00A373A1" w:rsidRPr="0056161A">
        <w:rPr>
          <w:rFonts w:ascii="Times New Roman" w:hAnsi="Times New Roman" w:cs="Times New Roman"/>
          <w:sz w:val="24"/>
          <w:szCs w:val="24"/>
        </w:rPr>
        <w:t xml:space="preserve">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082725" w:rsidRPr="0056161A">
        <w:rPr>
          <w:rFonts w:ascii="Times New Roman" w:hAnsi="Times New Roman" w:cs="Times New Roman"/>
          <w:sz w:val="24"/>
          <w:szCs w:val="24"/>
        </w:rPr>
        <w:t xml:space="preserve"> </w:t>
      </w:r>
      <w:r w:rsidR="00A373A1" w:rsidRPr="0056161A">
        <w:rPr>
          <w:rFonts w:ascii="Times New Roman" w:hAnsi="Times New Roman" w:cs="Times New Roman"/>
          <w:sz w:val="24"/>
          <w:szCs w:val="24"/>
        </w:rPr>
        <w:t>извещени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roofErr w:type="gramEnd"/>
    </w:p>
    <w:p w:rsidR="00A373A1"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roofErr w:type="gramEnd"/>
    </w:p>
    <w:p w:rsidR="0081358E" w:rsidRPr="0056161A"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A51009"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Pr>
          <w:rFonts w:ascii="Times New Roman" w:hAnsi="Times New Roman" w:cs="Times New Roman"/>
          <w:sz w:val="24"/>
          <w:szCs w:val="24"/>
        </w:rPr>
        <w:t>)</w:t>
      </w:r>
      <w:r w:rsidR="00A51009">
        <w:rPr>
          <w:rFonts w:ascii="Times New Roman" w:hAnsi="Times New Roman" w:cs="Times New Roman"/>
          <w:sz w:val="24"/>
          <w:szCs w:val="24"/>
        </w:rPr>
        <w:t xml:space="preserve">: </w:t>
      </w:r>
      <w:r w:rsidR="00A51009" w:rsidRPr="00A51009">
        <w:rPr>
          <w:rFonts w:ascii="Times New Roman" w:hAnsi="Times New Roman" w:cs="Times New Roman"/>
          <w:b/>
          <w:sz w:val="24"/>
          <w:szCs w:val="24"/>
        </w:rPr>
        <w:t>«</w:t>
      </w:r>
      <w:r w:rsidR="00053FE8">
        <w:rPr>
          <w:rFonts w:ascii="Times New Roman" w:hAnsi="Times New Roman" w:cs="Times New Roman"/>
          <w:b/>
          <w:sz w:val="24"/>
          <w:szCs w:val="24"/>
        </w:rPr>
        <w:t>16</w:t>
      </w:r>
      <w:r w:rsidR="00A51009" w:rsidRPr="00A51009">
        <w:rPr>
          <w:rFonts w:ascii="Times New Roman" w:hAnsi="Times New Roman" w:cs="Times New Roman"/>
          <w:b/>
          <w:sz w:val="24"/>
          <w:szCs w:val="24"/>
        </w:rPr>
        <w:t>»</w:t>
      </w:r>
      <w:r w:rsidR="003E34A0">
        <w:rPr>
          <w:rFonts w:ascii="Times New Roman" w:hAnsi="Times New Roman" w:cs="Times New Roman"/>
          <w:b/>
          <w:sz w:val="24"/>
          <w:szCs w:val="24"/>
        </w:rPr>
        <w:t xml:space="preserve"> </w:t>
      </w:r>
      <w:r w:rsidR="00DA340B">
        <w:rPr>
          <w:rFonts w:ascii="Times New Roman" w:hAnsi="Times New Roman" w:cs="Times New Roman"/>
          <w:b/>
          <w:sz w:val="24"/>
          <w:szCs w:val="24"/>
        </w:rPr>
        <w:t>декабря</w:t>
      </w:r>
      <w:r w:rsidR="003E34A0">
        <w:rPr>
          <w:rFonts w:ascii="Times New Roman" w:hAnsi="Times New Roman" w:cs="Times New Roman"/>
          <w:b/>
          <w:sz w:val="24"/>
          <w:szCs w:val="24"/>
        </w:rPr>
        <w:t xml:space="preserve"> </w:t>
      </w:r>
      <w:r w:rsidR="00A51009" w:rsidRPr="00A51009">
        <w:rPr>
          <w:rFonts w:ascii="Times New Roman" w:hAnsi="Times New Roman" w:cs="Times New Roman"/>
          <w:b/>
          <w:sz w:val="24"/>
          <w:szCs w:val="24"/>
        </w:rPr>
        <w:t>20</w:t>
      </w:r>
      <w:r w:rsidR="002969CF">
        <w:rPr>
          <w:rFonts w:ascii="Times New Roman" w:hAnsi="Times New Roman" w:cs="Times New Roman"/>
          <w:b/>
          <w:sz w:val="24"/>
          <w:szCs w:val="24"/>
        </w:rPr>
        <w:t>2</w:t>
      </w:r>
      <w:r w:rsidR="00760B85">
        <w:rPr>
          <w:rFonts w:ascii="Times New Roman" w:hAnsi="Times New Roman" w:cs="Times New Roman"/>
          <w:b/>
          <w:sz w:val="24"/>
          <w:szCs w:val="24"/>
        </w:rPr>
        <w:t>4</w:t>
      </w:r>
      <w:r w:rsidR="00A51009" w:rsidRPr="00A51009">
        <w:rPr>
          <w:rFonts w:ascii="Times New Roman" w:hAnsi="Times New Roman" w:cs="Times New Roman"/>
          <w:b/>
          <w:sz w:val="24"/>
          <w:szCs w:val="24"/>
        </w:rPr>
        <w:t xml:space="preserve"> г.</w:t>
      </w:r>
      <w:r w:rsidR="0093025B" w:rsidRPr="0056161A">
        <w:rPr>
          <w:rFonts w:ascii="Times New Roman" w:hAnsi="Times New Roman" w:cs="Times New Roman"/>
          <w:sz w:val="24"/>
          <w:szCs w:val="24"/>
        </w:rPr>
        <w:t xml:space="preserve"> </w:t>
      </w:r>
    </w:p>
    <w:p w:rsidR="00F14731" w:rsidRPr="0056161A"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извещения, и в порядке, установленном регламентом функционирования электронной площадки </w:t>
      </w:r>
      <w:hyperlink r:id="rId18"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14731" w:rsidRPr="0056161A"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DD7151"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w:t>
      </w:r>
      <w:proofErr w:type="gramStart"/>
      <w:r w:rsidR="0081358E" w:rsidRPr="0056161A">
        <w:rPr>
          <w:rFonts w:ascii="Times New Roman" w:hAnsi="Times New Roman" w:cs="Times New Roman"/>
          <w:color w:val="000000"/>
          <w:sz w:val="24"/>
          <w:szCs w:val="24"/>
        </w:rPr>
        <w:t xml:space="preserve">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w:t>
      </w:r>
      <w:proofErr w:type="gramEnd"/>
      <w:r w:rsidR="0081358E" w:rsidRPr="0056161A">
        <w:rPr>
          <w:rFonts w:ascii="Times New Roman" w:hAnsi="Times New Roman" w:cs="Times New Roman"/>
          <w:sz w:val="24"/>
          <w:szCs w:val="24"/>
        </w:rPr>
        <w:t xml:space="preserve">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По результатам рассмотрения заявок на 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w:t>
      </w:r>
      <w:proofErr w:type="gramStart"/>
      <w:r w:rsidR="0081358E" w:rsidRPr="0056161A">
        <w:rPr>
          <w:rFonts w:ascii="Times New Roman" w:hAnsi="Times New Roman" w:cs="Times New Roman"/>
          <w:color w:val="000000"/>
          <w:sz w:val="24"/>
          <w:szCs w:val="24"/>
        </w:rPr>
        <w:t xml:space="preserve">из участников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proofErr w:type="gramEnd"/>
      <w:r w:rsidR="0081358E" w:rsidRPr="0056161A">
        <w:rPr>
          <w:rFonts w:ascii="Times New Roman" w:hAnsi="Times New Roman" w:cs="Times New Roman"/>
          <w:color w:val="000000"/>
          <w:sz w:val="24"/>
          <w:szCs w:val="24"/>
        </w:rPr>
        <w:t xml:space="preserve">. </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 xml:space="preserve">запроса котировок </w:t>
      </w:r>
      <w:proofErr w:type="gramStart"/>
      <w:r w:rsidR="00E36993" w:rsidRPr="0056161A">
        <w:rPr>
          <w:rFonts w:ascii="Times New Roman" w:hAnsi="Times New Roman" w:cs="Times New Roman"/>
          <w:sz w:val="24"/>
          <w:szCs w:val="24"/>
        </w:rPr>
        <w:t>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proofErr w:type="gramEnd"/>
      <w:r w:rsidR="0081358E" w:rsidRPr="0056161A">
        <w:rPr>
          <w:rFonts w:ascii="Times New Roman" w:hAnsi="Times New Roman" w:cs="Times New Roman"/>
          <w:color w:val="000000"/>
          <w:sz w:val="24"/>
          <w:szCs w:val="24"/>
        </w:rPr>
        <w:t xml:space="preserve"> в случаях:</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w:t>
      </w:r>
      <w:r w:rsidR="00E36993" w:rsidRPr="0056161A">
        <w:rPr>
          <w:rFonts w:ascii="Times New Roman" w:hAnsi="Times New Roman" w:cs="Times New Roman"/>
          <w:color w:val="000000"/>
          <w:sz w:val="24"/>
          <w:szCs w:val="24"/>
        </w:rPr>
        <w:t xml:space="preserve">проведении </w:t>
      </w:r>
      <w:r w:rsidR="00E36993"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извещением о </w:t>
      </w:r>
      <w:r w:rsidR="00AA60C9" w:rsidRPr="0056161A">
        <w:rPr>
          <w:rFonts w:ascii="Times New Roman" w:hAnsi="Times New Roman" w:cs="Times New Roman"/>
          <w:color w:val="000000"/>
          <w:sz w:val="24"/>
          <w:szCs w:val="24"/>
        </w:rPr>
        <w:t xml:space="preserve">проведении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извещением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в том числе:</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F37B71"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B86D1F" w:rsidRPr="00F37B71">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rsidR="00F85A38" w:rsidRPr="00F85A38" w:rsidRDefault="00F85A38"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 1, 2, 3 настояще</w:t>
      </w:r>
      <w:r w:rsidR="000F0903" w:rsidRPr="008C4125">
        <w:rPr>
          <w:rStyle w:val="blk"/>
          <w:rFonts w:ascii="Times New Roman" w:hAnsi="Times New Roman" w:cs="Times New Roman"/>
          <w:sz w:val="24"/>
          <w:szCs w:val="24"/>
        </w:rPr>
        <w:t>го</w:t>
      </w:r>
      <w:r w:rsidRPr="008C4125">
        <w:rPr>
          <w:rStyle w:val="blk"/>
          <w:rFonts w:ascii="Times New Roman" w:hAnsi="Times New Roman" w:cs="Times New Roman"/>
          <w:sz w:val="24"/>
          <w:szCs w:val="24"/>
        </w:rPr>
        <w:t xml:space="preserve"> </w:t>
      </w:r>
      <w:r w:rsidR="000F0903" w:rsidRPr="008C4125">
        <w:rPr>
          <w:rStyle w:val="blk"/>
          <w:rFonts w:ascii="Times New Roman" w:hAnsi="Times New Roman" w:cs="Times New Roman"/>
          <w:sz w:val="24"/>
          <w:szCs w:val="24"/>
        </w:rPr>
        <w:t>извещения</w:t>
      </w:r>
      <w:r w:rsidRPr="008C4125">
        <w:rPr>
          <w:rStyle w:val="blk"/>
          <w:rFonts w:ascii="Times New Roman" w:hAnsi="Times New Roman" w:cs="Times New Roman"/>
          <w:sz w:val="24"/>
          <w:szCs w:val="24"/>
        </w:rPr>
        <w:t>;</w:t>
      </w:r>
    </w:p>
    <w:p w:rsidR="0069742C"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69742C" w:rsidRPr="004E7EB3">
        <w:rPr>
          <w:rFonts w:ascii="Times New Roman" w:hAnsi="Times New Roman" w:cs="Times New Roman"/>
          <w:color w:val="000000"/>
          <w:sz w:val="24"/>
          <w:szCs w:val="24"/>
        </w:rPr>
        <w:t xml:space="preserve">подачи одним участником двух и более заявок на участие в </w:t>
      </w:r>
      <w:r w:rsidR="0069742C" w:rsidRPr="004E7EB3">
        <w:rPr>
          <w:rFonts w:ascii="Times New Roman" w:hAnsi="Times New Roman" w:cs="Times New Roman"/>
          <w:sz w:val="24"/>
          <w:szCs w:val="24"/>
        </w:rPr>
        <w:t>запросе котировок в электронной форме</w:t>
      </w:r>
      <w:r w:rsidR="0069742C" w:rsidRPr="004E7EB3">
        <w:rPr>
          <w:rFonts w:ascii="Times New Roman" w:hAnsi="Times New Roman" w:cs="Times New Roman"/>
          <w:color w:val="000000"/>
          <w:sz w:val="24"/>
          <w:szCs w:val="24"/>
        </w:rPr>
        <w:t xml:space="preserve"> при условии, что ранее поданные заявки им не отозваны</w:t>
      </w:r>
      <w:r w:rsidR="004E7EB3" w:rsidRPr="004E7EB3">
        <w:rPr>
          <w:rFonts w:ascii="Times New Roman" w:hAnsi="Times New Roman" w:cs="Times New Roman"/>
          <w:color w:val="000000"/>
          <w:sz w:val="24"/>
          <w:szCs w:val="24"/>
        </w:rPr>
        <w:t>.</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0081358E" w:rsidRPr="0056161A">
        <w:rPr>
          <w:rFonts w:ascii="Times New Roman" w:hAnsi="Times New Roman" w:cs="Times New Roman"/>
          <w:color w:val="000000"/>
          <w:sz w:val="24"/>
          <w:szCs w:val="24"/>
        </w:rPr>
        <w:t xml:space="preserve">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0081358E" w:rsidRPr="0056161A">
        <w:rPr>
          <w:rFonts w:ascii="Times New Roman" w:hAnsi="Times New Roman" w:cs="Times New Roman"/>
          <w:color w:val="000000"/>
          <w:sz w:val="24"/>
          <w:szCs w:val="24"/>
        </w:rPr>
        <w:t>заявки</w:t>
      </w:r>
      <w:proofErr w:type="gramEnd"/>
      <w:r w:rsidR="0081358E" w:rsidRPr="0056161A">
        <w:rPr>
          <w:rFonts w:ascii="Times New Roman" w:hAnsi="Times New Roman" w:cs="Times New Roman"/>
          <w:color w:val="000000"/>
          <w:sz w:val="24"/>
          <w:szCs w:val="24"/>
        </w:rPr>
        <w:t xml:space="preserve">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w:t>
      </w:r>
      <w:r w:rsidR="0081358E" w:rsidRPr="0056161A">
        <w:rPr>
          <w:rFonts w:ascii="Times New Roman" w:hAnsi="Times New Roman" w:cs="Times New Roman"/>
          <w:color w:val="000000"/>
          <w:sz w:val="24"/>
          <w:szCs w:val="24"/>
        </w:rPr>
        <w:lastRenderedPageBreak/>
        <w:t xml:space="preserve">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7</w:t>
      </w:r>
      <w:r>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proofErr w:type="gramStart"/>
      <w:r w:rsidR="0081358E" w:rsidRPr="0056161A">
        <w:rPr>
          <w:rFonts w:ascii="Times New Roman" w:hAnsi="Times New Roman" w:cs="Times New Roman"/>
          <w:color w:val="000000"/>
          <w:sz w:val="24"/>
          <w:szCs w:val="24"/>
        </w:rPr>
        <w:t xml:space="preserve">В случае если участник </w:t>
      </w:r>
      <w:r w:rsidR="001C5A20"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которому был направлен запрос о разъяснении сведений, содержащихся в заявке на участие в </w:t>
      </w:r>
      <w:r w:rsidR="001C5A20" w:rsidRPr="0056161A">
        <w:rPr>
          <w:rFonts w:ascii="Times New Roman" w:hAnsi="Times New Roman" w:cs="Times New Roman"/>
          <w:sz w:val="24"/>
          <w:szCs w:val="24"/>
        </w:rPr>
        <w:t>запросе котировок в электронной форме</w:t>
      </w:r>
      <w:r w:rsidR="000109D4">
        <w:rPr>
          <w:rFonts w:ascii="Times New Roman" w:hAnsi="Times New Roman" w:cs="Times New Roman"/>
          <w:sz w:val="24"/>
          <w:szCs w:val="24"/>
        </w:rPr>
        <w:t xml:space="preserve"> в соответствии с пунктом 17.6</w:t>
      </w:r>
      <w:r w:rsidR="0081358E" w:rsidRPr="0056161A">
        <w:rPr>
          <w:rFonts w:ascii="Times New Roman" w:hAnsi="Times New Roman" w:cs="Times New Roman"/>
          <w:color w:val="000000"/>
          <w:sz w:val="24"/>
          <w:szCs w:val="24"/>
        </w:rPr>
        <w:t xml:space="preserve"> настоящего </w:t>
      </w:r>
      <w:r w:rsidR="001C5A20" w:rsidRPr="0056161A">
        <w:rPr>
          <w:rFonts w:ascii="Times New Roman" w:hAnsi="Times New Roman" w:cs="Times New Roman"/>
          <w:color w:val="000000"/>
          <w:sz w:val="24"/>
          <w:szCs w:val="24"/>
        </w:rPr>
        <w:t>извещения о проведении запроса котировок</w:t>
      </w:r>
      <w:r w:rsidR="0081358E" w:rsidRPr="0056161A">
        <w:rPr>
          <w:rFonts w:ascii="Times New Roman" w:hAnsi="Times New Roman" w:cs="Times New Roman"/>
          <w:color w:val="000000"/>
          <w:sz w:val="24"/>
          <w:szCs w:val="24"/>
        </w:rPr>
        <w:t xml:space="preserve">, не предоставил запрашиваемые разъяснения заявки на участие в </w:t>
      </w:r>
      <w:r w:rsidR="001C5A20" w:rsidRPr="0056161A">
        <w:rPr>
          <w:rFonts w:ascii="Times New Roman" w:hAnsi="Times New Roman" w:cs="Times New Roman"/>
          <w:sz w:val="24"/>
          <w:szCs w:val="24"/>
        </w:rPr>
        <w:t>запросе котировок в электронной форме</w:t>
      </w:r>
      <w:r w:rsidR="001C5A20"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в порядке и в срок, установленные в запросе, заявка</w:t>
      </w:r>
      <w:proofErr w:type="gramEnd"/>
      <w:r w:rsidR="0081358E" w:rsidRPr="0056161A">
        <w:rPr>
          <w:rFonts w:ascii="Times New Roman" w:hAnsi="Times New Roman" w:cs="Times New Roman"/>
          <w:color w:val="000000"/>
          <w:sz w:val="24"/>
          <w:szCs w:val="24"/>
        </w:rPr>
        <w:t xml:space="preserve">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такого участника подлежит отклонению.</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6A5884">
        <w:rPr>
          <w:rFonts w:ascii="Times New Roman" w:hAnsi="Times New Roman" w:cs="Times New Roman"/>
          <w:color w:val="000000"/>
          <w:sz w:val="24"/>
          <w:szCs w:val="24"/>
        </w:rPr>
        <w:t>8</w:t>
      </w:r>
      <w:r w:rsidR="0081358E" w:rsidRPr="0056161A">
        <w:rPr>
          <w:rFonts w:ascii="Times New Roman" w:hAnsi="Times New Roman" w:cs="Times New Roman"/>
          <w:color w:val="000000"/>
          <w:sz w:val="24"/>
          <w:szCs w:val="24"/>
        </w:rPr>
        <w:t>.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м извещени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xml:space="preserve"> о проведении запроса котировок в электронной форме,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81358E" w:rsidRPr="0056161A">
        <w:rPr>
          <w:rFonts w:ascii="Times New Roman" w:hAnsi="Times New Roman" w:cs="Times New Roman"/>
          <w:color w:val="000000"/>
          <w:sz w:val="24"/>
          <w:szCs w:val="24"/>
        </w:rPr>
        <w:t>извещени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rsidR="00E66879"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6A5884">
        <w:rPr>
          <w:rFonts w:ascii="Times New Roman" w:hAnsi="Times New Roman" w:cs="Times New Roman"/>
          <w:sz w:val="24"/>
          <w:szCs w:val="24"/>
        </w:rPr>
        <w:t>9</w:t>
      </w:r>
      <w:r w:rsidR="00E66879">
        <w:rPr>
          <w:rFonts w:ascii="Times New Roman" w:hAnsi="Times New Roman" w:cs="Times New Roman"/>
          <w:sz w:val="24"/>
          <w:szCs w:val="24"/>
        </w:rPr>
        <w:t>. Критерии оценки заявок на участие в запросе котировок в электронной форме:</w:t>
      </w:r>
    </w:p>
    <w:p w:rsidR="0007608B" w:rsidRPr="0056161A"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rsidR="00BB1CE4" w:rsidRPr="0089504B" w:rsidRDefault="00F2048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17.</w:t>
      </w:r>
      <w:r w:rsidR="009929FE">
        <w:rPr>
          <w:rFonts w:ascii="Times New Roman" w:hAnsi="Times New Roman" w:cs="Times New Roman"/>
          <w:color w:val="000000"/>
          <w:sz w:val="24"/>
          <w:szCs w:val="24"/>
        </w:rPr>
        <w:t>9</w:t>
      </w:r>
      <w:r>
        <w:rPr>
          <w:rFonts w:ascii="Times New Roman" w:hAnsi="Times New Roman" w:cs="Times New Roman"/>
          <w:color w:val="000000"/>
          <w:sz w:val="24"/>
          <w:szCs w:val="24"/>
        </w:rPr>
        <w:t>.1.</w:t>
      </w:r>
      <w:r w:rsidR="00E24418">
        <w:rPr>
          <w:rFonts w:ascii="Times New Roman" w:hAnsi="Times New Roman" w:cs="Times New Roman"/>
          <w:color w:val="000000"/>
          <w:sz w:val="24"/>
          <w:szCs w:val="24"/>
        </w:rPr>
        <w:t> </w:t>
      </w:r>
      <w:r w:rsidR="00BB1CE4" w:rsidRPr="00F20486">
        <w:rPr>
          <w:rFonts w:ascii="Times New Roman" w:hAnsi="Times New Roman" w:cs="Times New Roman"/>
          <w:sz w:val="24"/>
          <w:szCs w:val="24"/>
        </w:rPr>
        <w:t xml:space="preserve">В случае установления факта расхождения в заявке участника цены </w:t>
      </w:r>
      <w:r w:rsidR="00BB1CE4">
        <w:rPr>
          <w:rFonts w:ascii="Times New Roman" w:hAnsi="Times New Roman" w:cs="Times New Roman"/>
          <w:sz w:val="24"/>
          <w:szCs w:val="24"/>
        </w:rPr>
        <w:t>д</w:t>
      </w:r>
      <w:r w:rsidR="00BB1CE4" w:rsidRPr="00F20486">
        <w:rPr>
          <w:rFonts w:ascii="Times New Roman" w:hAnsi="Times New Roman" w:cs="Times New Roman"/>
          <w:sz w:val="24"/>
          <w:szCs w:val="24"/>
        </w:rPr>
        <w:t xml:space="preserve">оговора, </w:t>
      </w:r>
      <w:r w:rsidR="00BB1CE4"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rsidR="00E24418" w:rsidRDefault="00BB1CE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w:t>
      </w:r>
      <w:r w:rsidR="009929FE">
        <w:rPr>
          <w:rFonts w:ascii="Times New Roman" w:hAnsi="Times New Roman" w:cs="Times New Roman"/>
          <w:sz w:val="24"/>
          <w:szCs w:val="24"/>
        </w:rPr>
        <w:t>9</w:t>
      </w:r>
      <w:r w:rsidRPr="0089504B">
        <w:rPr>
          <w:rFonts w:ascii="Times New Roman" w:hAnsi="Times New Roman" w:cs="Times New Roman"/>
          <w:sz w:val="24"/>
          <w:szCs w:val="24"/>
        </w:rPr>
        <w:t>.</w:t>
      </w:r>
      <w:r>
        <w:rPr>
          <w:rFonts w:ascii="Times New Roman" w:hAnsi="Times New Roman" w:cs="Times New Roman"/>
          <w:sz w:val="24"/>
          <w:szCs w:val="24"/>
        </w:rPr>
        <w:t>2</w:t>
      </w:r>
      <w:r w:rsidRPr="0089504B">
        <w:rPr>
          <w:rFonts w:ascii="Times New Roman" w:hAnsi="Times New Roman" w:cs="Times New Roman"/>
          <w:sz w:val="24"/>
          <w:szCs w:val="24"/>
        </w:rPr>
        <w:t>. </w:t>
      </w:r>
      <w:r w:rsidR="00E24418"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Pr>
          <w:rFonts w:ascii="Times New Roman" w:hAnsi="Times New Roman" w:cs="Times New Roman"/>
          <w:sz w:val="24"/>
          <w:szCs w:val="24"/>
        </w:rPr>
        <w:t xml:space="preserve">электронной площадке </w:t>
      </w:r>
      <w:r w:rsidR="00E24418" w:rsidRPr="002E43F7">
        <w:rPr>
          <w:rFonts w:ascii="Times New Roman" w:hAnsi="Times New Roman" w:cs="Times New Roman"/>
          <w:sz w:val="24"/>
          <w:szCs w:val="24"/>
        </w:rPr>
        <w:t xml:space="preserve">и ценой договора, указанной прописью в форме </w:t>
      </w:r>
      <w:r w:rsidR="00E007D3">
        <w:rPr>
          <w:rFonts w:ascii="Times New Roman" w:hAnsi="Times New Roman" w:cs="Times New Roman"/>
          <w:sz w:val="24"/>
          <w:szCs w:val="24"/>
        </w:rPr>
        <w:t>1 «З</w:t>
      </w:r>
      <w:r w:rsidR="00E24418" w:rsidRPr="0089504B">
        <w:rPr>
          <w:rFonts w:ascii="Times New Roman" w:hAnsi="Times New Roman" w:cs="Times New Roman"/>
          <w:sz w:val="24"/>
          <w:szCs w:val="24"/>
        </w:rPr>
        <w:t>аявк</w:t>
      </w:r>
      <w:r w:rsidR="00E007D3">
        <w:rPr>
          <w:rFonts w:ascii="Times New Roman" w:hAnsi="Times New Roman" w:cs="Times New Roman"/>
          <w:sz w:val="24"/>
          <w:szCs w:val="24"/>
        </w:rPr>
        <w:t>а</w:t>
      </w:r>
      <w:r w:rsidR="00E24418" w:rsidRPr="0089504B">
        <w:rPr>
          <w:rFonts w:ascii="Times New Roman" w:hAnsi="Times New Roman" w:cs="Times New Roman"/>
          <w:sz w:val="24"/>
          <w:szCs w:val="24"/>
        </w:rPr>
        <w:t xml:space="preserve"> участие в запросе котировок</w:t>
      </w:r>
      <w:r w:rsidR="00E007D3">
        <w:rPr>
          <w:rFonts w:ascii="Times New Roman" w:hAnsi="Times New Roman" w:cs="Times New Roman"/>
          <w:sz w:val="24"/>
          <w:szCs w:val="24"/>
        </w:rPr>
        <w:t xml:space="preserve"> в электронной форме»</w:t>
      </w:r>
      <w:r w:rsidR="00F343A1">
        <w:rPr>
          <w:rFonts w:ascii="Times New Roman" w:hAnsi="Times New Roman" w:cs="Times New Roman"/>
          <w:sz w:val="24"/>
          <w:szCs w:val="24"/>
        </w:rPr>
        <w:t>,</w:t>
      </w:r>
      <w:r w:rsidR="00E24418" w:rsidRPr="0089504B">
        <w:rPr>
          <w:rFonts w:ascii="Times New Roman" w:hAnsi="Times New Roman" w:cs="Times New Roman"/>
          <w:sz w:val="24"/>
          <w:szCs w:val="24"/>
        </w:rPr>
        <w:t xml:space="preserve"> </w:t>
      </w:r>
      <w:r w:rsidR="00F343A1" w:rsidRPr="002E43F7">
        <w:rPr>
          <w:rFonts w:ascii="Times New Roman" w:hAnsi="Times New Roman" w:cs="Times New Roman"/>
          <w:sz w:val="24"/>
          <w:szCs w:val="24"/>
        </w:rPr>
        <w:t>в расчет будет приниматься цена, указанная на электронной площадке</w:t>
      </w:r>
      <w:r w:rsidR="005664E0">
        <w:rPr>
          <w:rFonts w:ascii="Times New Roman" w:hAnsi="Times New Roman" w:cs="Times New Roman"/>
          <w:sz w:val="24"/>
          <w:szCs w:val="24"/>
        </w:rPr>
        <w:t>.</w:t>
      </w:r>
    </w:p>
    <w:p w:rsidR="00204C04" w:rsidRDefault="00BB1CE4" w:rsidP="00935646">
      <w:pPr>
        <w:widowControl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9929FE">
        <w:rPr>
          <w:rFonts w:ascii="Times New Roman" w:hAnsi="Times New Roman" w:cs="Times New Roman"/>
          <w:sz w:val="24"/>
          <w:szCs w:val="24"/>
        </w:rPr>
        <w:t>9</w:t>
      </w:r>
      <w:r w:rsidRPr="00F20486">
        <w:rPr>
          <w:rFonts w:ascii="Times New Roman" w:hAnsi="Times New Roman" w:cs="Times New Roman"/>
          <w:sz w:val="24"/>
          <w:szCs w:val="24"/>
        </w:rPr>
        <w:t>.</w:t>
      </w:r>
      <w:r>
        <w:rPr>
          <w:rFonts w:ascii="Times New Roman" w:hAnsi="Times New Roman" w:cs="Times New Roman"/>
          <w:sz w:val="24"/>
          <w:szCs w:val="24"/>
        </w:rPr>
        <w:t>3</w:t>
      </w:r>
      <w:r w:rsidRPr="00F20486">
        <w:rPr>
          <w:rFonts w:ascii="Times New Roman" w:hAnsi="Times New Roman" w:cs="Times New Roman"/>
          <w:sz w:val="24"/>
          <w:szCs w:val="24"/>
        </w:rPr>
        <w:t>. </w:t>
      </w:r>
      <w:r w:rsidR="00204C04" w:rsidRPr="0089504B">
        <w:rPr>
          <w:rFonts w:ascii="Times New Roman" w:hAnsi="Times New Roman" w:cs="Times New Roman"/>
          <w:sz w:val="24"/>
          <w:szCs w:val="24"/>
        </w:rPr>
        <w:t xml:space="preserve">В </w:t>
      </w:r>
      <w:r w:rsidR="00204C04" w:rsidRPr="00FA34EF">
        <w:rPr>
          <w:rFonts w:ascii="Times New Roman" w:hAnsi="Times New Roman" w:cs="Times New Roman"/>
          <w:sz w:val="24"/>
          <w:szCs w:val="24"/>
        </w:rPr>
        <w:t xml:space="preserve">случае установления факта расхождения между ценой договора, указанной </w:t>
      </w:r>
      <w:r w:rsidRPr="00FA34EF">
        <w:rPr>
          <w:rFonts w:ascii="Times New Roman" w:hAnsi="Times New Roman" w:cs="Times New Roman"/>
          <w:sz w:val="24"/>
          <w:szCs w:val="24"/>
        </w:rPr>
        <w:t xml:space="preserve">на электронной площадке </w:t>
      </w:r>
      <w:r w:rsidR="00204C04" w:rsidRPr="00FA34EF">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общая цена договора</w:t>
      </w:r>
      <w:r w:rsidRPr="00FA34EF">
        <w:rPr>
          <w:rFonts w:ascii="Times New Roman" w:hAnsi="Times New Roman" w:cs="Times New Roman"/>
          <w:sz w:val="24"/>
          <w:szCs w:val="24"/>
        </w:rPr>
        <w:t>, указанная на электронной площадке</w:t>
      </w:r>
      <w:r w:rsidR="00204C04" w:rsidRPr="00FA34EF">
        <w:rPr>
          <w:rFonts w:ascii="Times New Roman" w:hAnsi="Times New Roman" w:cs="Times New Roman"/>
          <w:sz w:val="24"/>
          <w:szCs w:val="24"/>
        </w:rPr>
        <w:t xml:space="preserve">. При этом Организатор вправе потребовать от участника скорректировать </w:t>
      </w:r>
      <w:r w:rsidRPr="00FA34EF">
        <w:rPr>
          <w:rFonts w:ascii="Times New Roman" w:hAnsi="Times New Roman" w:cs="Times New Roman"/>
          <w:sz w:val="24"/>
          <w:szCs w:val="24"/>
        </w:rPr>
        <w:t xml:space="preserve">указанную в форме 1 </w:t>
      </w:r>
      <w:r w:rsidR="00204C04" w:rsidRPr="00FA34EF">
        <w:rPr>
          <w:rFonts w:ascii="Times New Roman" w:hAnsi="Times New Roman" w:cs="Times New Roman"/>
          <w:sz w:val="24"/>
          <w:szCs w:val="24"/>
        </w:rPr>
        <w:t xml:space="preserve">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w:t>
      </w:r>
      <w:r w:rsidRPr="00FA34EF">
        <w:rPr>
          <w:rFonts w:ascii="Times New Roman" w:hAnsi="Times New Roman" w:cs="Times New Roman"/>
          <w:sz w:val="24"/>
          <w:szCs w:val="24"/>
        </w:rPr>
        <w:t xml:space="preserve">указанную в форме 1 </w:t>
      </w:r>
      <w:r w:rsidR="00204C04" w:rsidRPr="00FA34EF">
        <w:rPr>
          <w:rFonts w:ascii="Times New Roman" w:hAnsi="Times New Roman" w:cs="Times New Roman"/>
          <w:sz w:val="24"/>
          <w:szCs w:val="24"/>
        </w:rPr>
        <w:t xml:space="preserve">цену за единицу товара, работы, услуги, заявка будет отклонена как несоответствующая требованиям </w:t>
      </w:r>
      <w:r w:rsidR="00ED7069" w:rsidRPr="00FA34EF">
        <w:rPr>
          <w:rFonts w:ascii="Times New Roman" w:hAnsi="Times New Roman" w:cs="Times New Roman"/>
          <w:sz w:val="24"/>
          <w:szCs w:val="24"/>
        </w:rPr>
        <w:t>настоящего изв</w:t>
      </w:r>
      <w:r w:rsidR="00ED7069" w:rsidRPr="0089504B">
        <w:rPr>
          <w:rFonts w:ascii="Times New Roman" w:hAnsi="Times New Roman" w:cs="Times New Roman"/>
          <w:sz w:val="24"/>
          <w:szCs w:val="24"/>
        </w:rPr>
        <w:t>ещения</w:t>
      </w:r>
      <w:r w:rsidR="00204C04" w:rsidRPr="0089504B">
        <w:rPr>
          <w:rFonts w:ascii="Times New Roman" w:hAnsi="Times New Roman" w:cs="Times New Roman"/>
          <w:sz w:val="24"/>
          <w:szCs w:val="24"/>
        </w:rPr>
        <w:t>.</w:t>
      </w:r>
    </w:p>
    <w:p w:rsidR="00935646" w:rsidRPr="00AF1FFB"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20486">
        <w:rPr>
          <w:rFonts w:ascii="Times New Roman" w:hAnsi="Times New Roman" w:cs="Times New Roman"/>
          <w:sz w:val="24"/>
          <w:szCs w:val="24"/>
        </w:rPr>
        <w:t>17.</w:t>
      </w:r>
      <w:r w:rsidR="009929FE">
        <w:rPr>
          <w:rFonts w:ascii="Times New Roman" w:hAnsi="Times New Roman" w:cs="Times New Roman"/>
          <w:sz w:val="24"/>
          <w:szCs w:val="24"/>
        </w:rPr>
        <w:t>9</w:t>
      </w:r>
      <w:r w:rsidRPr="00F20486">
        <w:rPr>
          <w:rFonts w:ascii="Times New Roman" w:hAnsi="Times New Roman" w:cs="Times New Roman"/>
          <w:sz w:val="24"/>
          <w:szCs w:val="24"/>
        </w:rPr>
        <w:t>.</w:t>
      </w:r>
      <w:r>
        <w:rPr>
          <w:rFonts w:ascii="Times New Roman" w:hAnsi="Times New Roman" w:cs="Times New Roman"/>
          <w:sz w:val="24"/>
          <w:szCs w:val="24"/>
        </w:rPr>
        <w:t>4</w:t>
      </w:r>
      <w:proofErr w:type="gramStart"/>
      <w:r w:rsidRPr="00F20486">
        <w:rPr>
          <w:rFonts w:ascii="Times New Roman" w:hAnsi="Times New Roman" w:cs="Times New Roman"/>
          <w:sz w:val="24"/>
          <w:szCs w:val="24"/>
        </w:rPr>
        <w:t> </w:t>
      </w:r>
      <w:r w:rsidRPr="00AF1FFB">
        <w:rPr>
          <w:rFonts w:ascii="Times New Roman" w:hAnsi="Times New Roman" w:cs="Times New Roman"/>
          <w:color w:val="000000"/>
          <w:sz w:val="24"/>
          <w:szCs w:val="24"/>
        </w:rPr>
        <w:t>В</w:t>
      </w:r>
      <w:proofErr w:type="gramEnd"/>
      <w:r w:rsidRPr="00AF1FFB">
        <w:rPr>
          <w:rFonts w:ascii="Times New Roman" w:hAnsi="Times New Roman" w:cs="Times New Roman"/>
          <w:color w:val="000000"/>
          <w:sz w:val="24"/>
          <w:szCs w:val="24"/>
        </w:rPr>
        <w:t xml:space="preserve">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 предложенной участником.</w:t>
      </w:r>
    </w:p>
    <w:p w:rsidR="00C45F4F"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17.</w:t>
      </w:r>
      <w:r w:rsidR="009929FE">
        <w:rPr>
          <w:rFonts w:ascii="Times New Roman" w:hAnsi="Times New Roman" w:cs="Times New Roman"/>
          <w:sz w:val="24"/>
          <w:szCs w:val="24"/>
        </w:rPr>
        <w:t>9</w:t>
      </w:r>
      <w:r>
        <w:rPr>
          <w:rFonts w:ascii="Times New Roman" w:hAnsi="Times New Roman" w:cs="Times New Roman"/>
          <w:sz w:val="24"/>
          <w:szCs w:val="24"/>
        </w:rPr>
        <w:t>.</w:t>
      </w:r>
      <w:r w:rsidR="00935646">
        <w:rPr>
          <w:rFonts w:ascii="Times New Roman" w:hAnsi="Times New Roman" w:cs="Times New Roman"/>
          <w:sz w:val="24"/>
          <w:szCs w:val="24"/>
        </w:rPr>
        <w:t>5</w:t>
      </w:r>
      <w:r>
        <w:rPr>
          <w:rFonts w:ascii="Times New Roman" w:hAnsi="Times New Roman" w:cs="Times New Roman"/>
          <w:sz w:val="24"/>
          <w:szCs w:val="24"/>
        </w:rPr>
        <w:t>. </w:t>
      </w:r>
      <w:proofErr w:type="gramStart"/>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C45F4F" w:rsidRPr="00AE30A8">
        <w:rPr>
          <w:rFonts w:ascii="Times New Roman" w:hAnsi="Times New Roman" w:cs="Times New Roman"/>
          <w:color w:val="000000"/>
          <w:sz w:val="24"/>
          <w:szCs w:val="24"/>
        </w:rPr>
        <w:t xml:space="preserve"> лицами"</w:t>
      </w:r>
      <w:r w:rsidR="00C45F4F">
        <w:rPr>
          <w:rFonts w:ascii="Times New Roman" w:hAnsi="Times New Roman" w:cs="Times New Roman"/>
          <w:color w:val="000000"/>
          <w:sz w:val="24"/>
          <w:szCs w:val="24"/>
        </w:rPr>
        <w:t xml:space="preserve"> осуществляется в следующем порядке:</w:t>
      </w:r>
    </w:p>
    <w:p w:rsidR="00EE7332" w:rsidRDefault="00EE7332" w:rsidP="00EE73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EE7332" w:rsidRDefault="00EE7332" w:rsidP="00EE73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87099">
        <w:rPr>
          <w:rFonts w:ascii="Times New Roman" w:hAnsi="Times New Roman" w:cs="Times New Roman"/>
          <w:sz w:val="24"/>
          <w:szCs w:val="24"/>
        </w:rPr>
        <w:t>Оценка заявок, которые содержат предложения о поставке</w:t>
      </w:r>
      <w:r>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производится</w:t>
      </w:r>
      <w:r w:rsidRPr="009B61D0">
        <w:rPr>
          <w:rFonts w:ascii="Times New Roman" w:hAnsi="Times New Roman" w:cs="Times New Roman"/>
          <w:sz w:val="24"/>
          <w:szCs w:val="24"/>
        </w:rPr>
        <w:t xml:space="preserve"> </w:t>
      </w:r>
      <w:r w:rsidRPr="00987099">
        <w:rPr>
          <w:rFonts w:ascii="Times New Roman" w:hAnsi="Times New Roman" w:cs="Times New Roman"/>
          <w:sz w:val="24"/>
          <w:szCs w:val="24"/>
        </w:rPr>
        <w:t xml:space="preserve">по предложенной в указанных заявках цене, сниженной на </w:t>
      </w:r>
      <w:r>
        <w:rPr>
          <w:rFonts w:ascii="Times New Roman" w:hAnsi="Times New Roman" w:cs="Times New Roman"/>
          <w:sz w:val="24"/>
          <w:szCs w:val="24"/>
        </w:rPr>
        <w:t>30</w:t>
      </w:r>
      <w:r w:rsidRPr="00987099">
        <w:rPr>
          <w:rFonts w:ascii="Times New Roman" w:hAnsi="Times New Roman" w:cs="Times New Roman"/>
          <w:sz w:val="24"/>
          <w:szCs w:val="24"/>
        </w:rPr>
        <w:t xml:space="preserve">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w:t>
      </w:r>
      <w:r w:rsidRPr="00987099">
        <w:rPr>
          <w:rFonts w:ascii="Times New Roman" w:hAnsi="Times New Roman" w:cs="Times New Roman"/>
          <w:sz w:val="24"/>
          <w:szCs w:val="24"/>
        </w:rPr>
        <w:lastRenderedPageBreak/>
        <w:t xml:space="preserve">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rsidR="00EE7332" w:rsidRPr="008875DC" w:rsidRDefault="0069742C" w:rsidP="006974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EE7332" w:rsidRPr="008875DC">
        <w:rPr>
          <w:rFonts w:ascii="Times New Roman" w:hAnsi="Times New Roman" w:cs="Times New Roman"/>
          <w:sz w:val="24"/>
          <w:szCs w:val="24"/>
        </w:rPr>
        <w:t xml:space="preserve">Приоритет устанавливается с учетом положений Генерального </w:t>
      </w:r>
      <w:hyperlink r:id="rId19" w:history="1">
        <w:r w:rsidR="00EE7332" w:rsidRPr="008875DC">
          <w:rPr>
            <w:rFonts w:ascii="Times New Roman" w:hAnsi="Times New Roman" w:cs="Times New Roman"/>
            <w:sz w:val="24"/>
            <w:szCs w:val="24"/>
          </w:rPr>
          <w:t>соглашения</w:t>
        </w:r>
      </w:hyperlink>
      <w:r w:rsidR="00EE7332" w:rsidRPr="008875DC">
        <w:rPr>
          <w:rFonts w:ascii="Times New Roman" w:hAnsi="Times New Roman" w:cs="Times New Roman"/>
          <w:sz w:val="24"/>
          <w:szCs w:val="24"/>
        </w:rPr>
        <w:t xml:space="preserve"> по тарифам и торговле 1994 года и </w:t>
      </w:r>
      <w:hyperlink r:id="rId20" w:history="1">
        <w:r w:rsidR="00EE7332" w:rsidRPr="008875DC">
          <w:rPr>
            <w:rFonts w:ascii="Times New Roman" w:hAnsi="Times New Roman" w:cs="Times New Roman"/>
            <w:sz w:val="24"/>
            <w:szCs w:val="24"/>
          </w:rPr>
          <w:t>Договора</w:t>
        </w:r>
      </w:hyperlink>
      <w:r w:rsidR="00EE7332" w:rsidRPr="008875DC">
        <w:rPr>
          <w:rFonts w:ascii="Times New Roman" w:hAnsi="Times New Roman" w:cs="Times New Roman"/>
          <w:sz w:val="24"/>
          <w:szCs w:val="24"/>
        </w:rPr>
        <w:t xml:space="preserve"> о Евразийском экономическом союзе от 29 мая 2014г.</w:t>
      </w:r>
    </w:p>
    <w:p w:rsidR="00F85A38" w:rsidRPr="00964E12" w:rsidRDefault="0069742C"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F85A38"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F85A38"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85A38"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w:t>
      </w:r>
      <w:proofErr w:type="gramEnd"/>
      <w:r w:rsidR="00F85A38" w:rsidRPr="00964E12">
        <w:rPr>
          <w:rFonts w:ascii="Times New Roman" w:hAnsi="Times New Roman" w:cs="Times New Roman"/>
          <w:sz w:val="24"/>
          <w:szCs w:val="24"/>
        </w:rPr>
        <w:t xml:space="preserve">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5F4F" w:rsidRDefault="0069742C"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F51147"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F51147">
        <w:rPr>
          <w:rFonts w:ascii="Times New Roman" w:hAnsi="Times New Roman" w:cs="Times New Roman"/>
          <w:sz w:val="24"/>
          <w:szCs w:val="24"/>
        </w:rPr>
        <w:t> </w:t>
      </w:r>
      <w:r w:rsidR="00F51147" w:rsidRPr="00987099">
        <w:rPr>
          <w:rFonts w:ascii="Times New Roman" w:hAnsi="Times New Roman" w:cs="Times New Roman"/>
          <w:sz w:val="24"/>
          <w:szCs w:val="24"/>
        </w:rPr>
        <w:t>сентября 2016 г. № 925, если:</w:t>
      </w:r>
    </w:p>
    <w:p w:rsidR="00C45F4F"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C45F4F" w:rsidRPr="00E2295D"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rsidR="00E2295D" w:rsidRPr="00E2295D"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rsidR="00F51147" w:rsidRPr="00FA168E"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roofErr w:type="gramEnd"/>
    </w:p>
    <w:p w:rsidR="00AF3CE1" w:rsidRDefault="00F20486"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17.</w:t>
      </w:r>
      <w:r w:rsidR="009929FE">
        <w:rPr>
          <w:rFonts w:ascii="Times New Roman" w:hAnsi="Times New Roman" w:cs="Times New Roman"/>
          <w:color w:val="000000"/>
          <w:sz w:val="24"/>
          <w:szCs w:val="24"/>
        </w:rPr>
        <w:t>10</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00AF3CE1" w:rsidRPr="00AF3CE1">
        <w:rPr>
          <w:rFonts w:ascii="Times New Roman" w:hAnsi="Times New Roman" w:cs="Times New Roman"/>
          <w:sz w:val="24"/>
          <w:szCs w:val="24"/>
        </w:rPr>
        <w:t xml:space="preserve"> </w:t>
      </w:r>
    </w:p>
    <w:p w:rsidR="00AF3CE1" w:rsidRPr="00F20486"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9929FE">
        <w:rPr>
          <w:rFonts w:ascii="Times New Roman" w:hAnsi="Times New Roman" w:cs="Times New Roman"/>
          <w:sz w:val="24"/>
          <w:szCs w:val="24"/>
        </w:rPr>
        <w:t>10</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E42430" w:rsidRPr="0056161A"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9929FE">
        <w:rPr>
          <w:rFonts w:ascii="Times New Roman" w:hAnsi="Times New Roman" w:cs="Times New Roman"/>
          <w:color w:val="000000"/>
          <w:sz w:val="24"/>
          <w:szCs w:val="24"/>
        </w:rPr>
        <w:t>11</w:t>
      </w:r>
      <w:r w:rsidR="00B30116" w:rsidRPr="0056161A">
        <w:rPr>
          <w:rFonts w:ascii="Times New Roman" w:hAnsi="Times New Roman" w:cs="Times New Roman"/>
          <w:color w:val="000000"/>
          <w:sz w:val="24"/>
          <w:szCs w:val="24"/>
        </w:rPr>
        <w:t>. </w:t>
      </w:r>
      <w:proofErr w:type="gramStart"/>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roofErr w:type="gramEnd"/>
    </w:p>
    <w:p w:rsidR="0007608B" w:rsidRPr="002424CA" w:rsidRDefault="00C7457A" w:rsidP="00521955">
      <w:pPr>
        <w:widowControl w:val="0"/>
        <w:tabs>
          <w:tab w:val="left" w:pos="900"/>
          <w:tab w:val="left" w:pos="1080"/>
        </w:tabs>
        <w:spacing w:before="60" w:after="0" w:line="240" w:lineRule="auto"/>
        <w:ind w:firstLine="567"/>
        <w:jc w:val="both"/>
        <w:rPr>
          <w:rFonts w:ascii="Times New Roman" w:hAnsi="Times New Roman" w:cs="Times New Roman"/>
          <w:color w:val="000000"/>
          <w:sz w:val="24"/>
          <w:szCs w:val="24"/>
        </w:rPr>
      </w:pPr>
      <w:r w:rsidRPr="002424CA">
        <w:rPr>
          <w:rFonts w:ascii="Times New Roman" w:hAnsi="Times New Roman" w:cs="Times New Roman"/>
          <w:color w:val="000000"/>
          <w:sz w:val="24"/>
          <w:szCs w:val="24"/>
        </w:rPr>
        <w:t>17.</w:t>
      </w:r>
      <w:r w:rsidR="002424CA" w:rsidRPr="002424CA">
        <w:rPr>
          <w:rFonts w:ascii="Times New Roman" w:hAnsi="Times New Roman" w:cs="Times New Roman"/>
          <w:color w:val="000000"/>
          <w:sz w:val="24"/>
          <w:szCs w:val="24"/>
        </w:rPr>
        <w:t>12</w:t>
      </w:r>
      <w:r w:rsidR="00E42430" w:rsidRPr="002424CA">
        <w:rPr>
          <w:rFonts w:ascii="Times New Roman" w:hAnsi="Times New Roman" w:cs="Times New Roman"/>
          <w:color w:val="000000"/>
          <w:sz w:val="24"/>
          <w:szCs w:val="24"/>
        </w:rPr>
        <w:t>. </w:t>
      </w:r>
      <w:r w:rsidR="0007608B" w:rsidRPr="002424CA">
        <w:rPr>
          <w:rFonts w:ascii="Times New Roman" w:hAnsi="Times New Roman" w:cs="Times New Roman"/>
          <w:color w:val="000000"/>
          <w:sz w:val="24"/>
          <w:szCs w:val="24"/>
        </w:rPr>
        <w:t xml:space="preserve">Признание запроса котировок в электронной форме </w:t>
      </w:r>
      <w:proofErr w:type="gramStart"/>
      <w:r w:rsidR="0007608B" w:rsidRPr="002424CA">
        <w:rPr>
          <w:rFonts w:ascii="Times New Roman" w:hAnsi="Times New Roman" w:cs="Times New Roman"/>
          <w:color w:val="000000"/>
          <w:sz w:val="24"/>
          <w:szCs w:val="24"/>
        </w:rPr>
        <w:t>несостоявшимся</w:t>
      </w:r>
      <w:proofErr w:type="gramEnd"/>
      <w:r w:rsidR="0007608B" w:rsidRPr="002424C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 xml:space="preserve">о закупках товаров, работ, услуг </w:t>
      </w:r>
      <w:r w:rsidR="00F10C8B">
        <w:rPr>
          <w:rFonts w:ascii="Times New Roman" w:hAnsi="Times New Roman" w:cs="Times New Roman"/>
          <w:color w:val="000000"/>
          <w:sz w:val="24"/>
          <w:szCs w:val="24"/>
        </w:rPr>
        <w:lastRenderedPageBreak/>
        <w:t>для нужд ФГУП «ППП»</w:t>
      </w:r>
      <w:r w:rsidRPr="0056161A">
        <w:rPr>
          <w:rFonts w:ascii="Times New Roman" w:hAnsi="Times New Roman" w:cs="Times New Roman"/>
          <w:color w:val="000000"/>
          <w:sz w:val="24"/>
          <w:szCs w:val="24"/>
        </w:rPr>
        <w:t>.</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rsidR="00505AB2"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56161A">
        <w:rPr>
          <w:rFonts w:ascii="Times New Roman" w:hAnsi="Times New Roman" w:cs="Times New Roman"/>
          <w:color w:val="000000"/>
          <w:sz w:val="24"/>
          <w:szCs w:val="24"/>
        </w:rPr>
        <w:t xml:space="preserve"> проведении</w:t>
      </w:r>
      <w:r w:rsidR="0007608B" w:rsidRPr="0056161A">
        <w:rPr>
          <w:rFonts w:ascii="Times New Roman" w:hAnsi="Times New Roman" w:cs="Times New Roman"/>
          <w:color w:val="000000"/>
          <w:sz w:val="24"/>
          <w:szCs w:val="24"/>
        </w:rPr>
        <w:t xml:space="preserve"> </w:t>
      </w:r>
      <w:r w:rsidR="006D3229"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извещения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w:t>
      </w:r>
      <w:proofErr w:type="gramEnd"/>
      <w:r w:rsidR="006B3D73" w:rsidRPr="0056161A">
        <w:rPr>
          <w:rFonts w:ascii="Times New Roman" w:hAnsi="Times New Roman" w:cs="Times New Roman"/>
          <w:color w:val="000000"/>
          <w:sz w:val="24"/>
          <w:szCs w:val="24"/>
        </w:rPr>
        <w:t xml:space="preserve"> форме</w:t>
      </w:r>
      <w:r w:rsidR="0007608B" w:rsidRPr="0056161A">
        <w:rPr>
          <w:rFonts w:ascii="Times New Roman" w:hAnsi="Times New Roman" w:cs="Times New Roman"/>
          <w:color w:val="000000"/>
          <w:sz w:val="24"/>
          <w:szCs w:val="24"/>
        </w:rPr>
        <w:t>, поданной таким участником.</w:t>
      </w:r>
    </w:p>
    <w:p w:rsidR="0007608B" w:rsidRPr="0056161A"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извещением о </w:t>
      </w:r>
      <w:r w:rsidR="00C85E27"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 xml:space="preserve">запроса </w:t>
      </w:r>
      <w:proofErr w:type="gramStart"/>
      <w:r w:rsidR="006E0622" w:rsidRPr="0056161A">
        <w:rPr>
          <w:rFonts w:ascii="Times New Roman" w:hAnsi="Times New Roman" w:cs="Times New Roman"/>
          <w:color w:val="000000"/>
          <w:sz w:val="24"/>
          <w:szCs w:val="24"/>
        </w:rPr>
        <w:t>котировок</w:t>
      </w:r>
      <w:proofErr w:type="gramEnd"/>
      <w:r w:rsidR="006E0622" w:rsidRPr="0056161A">
        <w:rPr>
          <w:rFonts w:ascii="Times New Roman" w:hAnsi="Times New Roman" w:cs="Times New Roman"/>
          <w:color w:val="000000"/>
          <w:sz w:val="24"/>
          <w:szCs w:val="24"/>
        </w:rPr>
        <w:t xml:space="preserve">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так</w:t>
      </w:r>
      <w:r w:rsidR="00931A4F" w:rsidRPr="0056161A">
        <w:rPr>
          <w:rFonts w:ascii="Times New Roman" w:hAnsi="Times New Roman" w:cs="Times New Roman"/>
          <w:color w:val="000000"/>
          <w:sz w:val="24"/>
          <w:szCs w:val="24"/>
        </w:rPr>
        <w:t>ой</w:t>
      </w:r>
      <w:r w:rsidR="0007608B" w:rsidRPr="0056161A">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931A4F"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признается несостоявшейся.</w:t>
      </w:r>
    </w:p>
    <w:p w:rsidR="006E0622"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.7</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w:t>
      </w:r>
      <w:proofErr w:type="gramEnd"/>
      <w:r w:rsidR="0007608B" w:rsidRPr="0056161A">
        <w:rPr>
          <w:rFonts w:ascii="Times New Roman" w:hAnsi="Times New Roman" w:cs="Times New Roman"/>
          <w:color w:val="000000"/>
          <w:sz w:val="24"/>
          <w:szCs w:val="24"/>
        </w:rPr>
        <w:t xml:space="preserve"> </w:t>
      </w:r>
      <w:proofErr w:type="gramStart"/>
      <w:r w:rsidR="0007608B" w:rsidRPr="0056161A">
        <w:rPr>
          <w:rFonts w:ascii="Times New Roman" w:hAnsi="Times New Roman" w:cs="Times New Roman"/>
          <w:color w:val="000000"/>
          <w:sz w:val="24"/>
          <w:szCs w:val="24"/>
        </w:rPr>
        <w:t>соответствии</w:t>
      </w:r>
      <w:proofErr w:type="gramEnd"/>
      <w:r w:rsidR="0007608B" w:rsidRPr="0056161A">
        <w:rPr>
          <w:rFonts w:ascii="Times New Roman" w:hAnsi="Times New Roman" w:cs="Times New Roman"/>
          <w:color w:val="000000"/>
          <w:sz w:val="24"/>
          <w:szCs w:val="24"/>
        </w:rPr>
        <w:t xml:space="preserve"> с частью 5 подпункта 5.7.2. Положения</w:t>
      </w:r>
      <w:r w:rsidR="00377C71" w:rsidRPr="00377C71">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rsidR="002424C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.8</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извещения о </w:t>
      </w:r>
      <w:r w:rsidR="006E0622" w:rsidRPr="0056161A">
        <w:rPr>
          <w:rFonts w:ascii="Times New Roman" w:hAnsi="Times New Roman" w:cs="Times New Roman"/>
          <w:color w:val="000000"/>
          <w:sz w:val="24"/>
          <w:szCs w:val="24"/>
        </w:rPr>
        <w:t>проведении запроса котировок</w:t>
      </w:r>
      <w:proofErr w:type="gramEnd"/>
      <w:r w:rsidR="006E0622" w:rsidRPr="0056161A">
        <w:rPr>
          <w:rFonts w:ascii="Times New Roman" w:hAnsi="Times New Roman" w:cs="Times New Roman"/>
          <w:color w:val="000000"/>
          <w:sz w:val="24"/>
          <w:szCs w:val="24"/>
        </w:rPr>
        <w:t xml:space="preserve">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931A4F" w:rsidRPr="0056161A">
        <w:rPr>
          <w:rFonts w:ascii="Times New Roman" w:hAnsi="Times New Roman" w:cs="Times New Roman"/>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2424CA" w:rsidRPr="00556FF7" w:rsidRDefault="002424CA" w:rsidP="00FA4FE3">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17.</w:t>
      </w:r>
      <w:r>
        <w:rPr>
          <w:rFonts w:ascii="Times New Roman" w:hAnsi="Times New Roman" w:cs="Times New Roman"/>
          <w:color w:val="000000"/>
          <w:sz w:val="24"/>
          <w:szCs w:val="24"/>
        </w:rPr>
        <w:t>13.</w:t>
      </w:r>
      <w:r w:rsidRPr="00556FF7">
        <w:rPr>
          <w:rFonts w:ascii="Times New Roman" w:hAnsi="Times New Roman" w:cs="Times New Roman"/>
          <w:color w:val="000000"/>
          <w:sz w:val="24"/>
          <w:szCs w:val="24"/>
        </w:rPr>
        <w:t> После определения участника, с которым в соответствии с настоящим извещением о проведении запроса котировок в электронной форме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2424CA" w:rsidRPr="00556FF7" w:rsidRDefault="002424CA" w:rsidP="00FA4FE3">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  проведения ликвидации участника запроса котировок в электронной форме или принятия арбитражным судом решения о признании участника запроса котировок в электронной форме банкротом и об открытии конкурсного производства;</w:t>
      </w:r>
    </w:p>
    <w:p w:rsidR="002424CA" w:rsidRPr="00556FF7" w:rsidRDefault="002424CA" w:rsidP="00376126">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2) приостановления деятельности участника запроса котировок в электронной форме в порядке, предусмотренном Кодексом Российской Федерации об административных правонарушениях;</w:t>
      </w:r>
    </w:p>
    <w:p w:rsidR="002424CA" w:rsidRPr="00556FF7" w:rsidRDefault="002424CA" w:rsidP="00376126">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3) недостоверности сведений, содержащихся в котировочной заявке, представленной участником запроса котировок в электронной форме;</w:t>
      </w:r>
    </w:p>
    <w:p w:rsidR="002424CA" w:rsidRPr="00556FF7" w:rsidRDefault="002424CA" w:rsidP="00376126">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4) наличия у участника запроса котировок в электронной форме недоимки по налогам, </w:t>
      </w:r>
      <w:r w:rsidRPr="00556FF7">
        <w:rPr>
          <w:rFonts w:ascii="Times New Roman" w:hAnsi="Times New Roman" w:cs="Times New Roman"/>
          <w:color w:val="000000"/>
          <w:sz w:val="24"/>
          <w:szCs w:val="24"/>
        </w:rPr>
        <w:lastRenderedPageBreak/>
        <w:t>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2424CA" w:rsidRPr="00556FF7" w:rsidRDefault="002424CA" w:rsidP="00376126">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2424CA" w:rsidRPr="00556FF7" w:rsidRDefault="002424CA" w:rsidP="00376126">
      <w:pPr>
        <w:widowControl w:val="0"/>
        <w:tabs>
          <w:tab w:val="left" w:pos="900"/>
          <w:tab w:val="left" w:pos="1080"/>
        </w:tabs>
        <w:spacing w:after="0" w:line="240" w:lineRule="auto"/>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6) иных случаях, прямо оговоренных в Положении о закупках товаров, работ, услуг для нужд ФГУП «ППП».</w:t>
      </w:r>
    </w:p>
    <w:p w:rsidR="002424CA" w:rsidRDefault="002424CA" w:rsidP="00376126">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если Заказчик отказался в соответствии с настоящим пунктом от заключения договора с победителем или с иным участником запроса котировок в электронной форме, с которым заключается договор, процедура закупки признается несостоявшейся.</w:t>
      </w:r>
    </w:p>
    <w:p w:rsidR="00A50820" w:rsidRPr="0050130A" w:rsidRDefault="0050130A" w:rsidP="00FA4FE3">
      <w:pPr>
        <w:widowControl w:val="0"/>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204C04">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0637B8" w:rsidRPr="00CD2CD5" w:rsidRDefault="000637B8" w:rsidP="000637B8">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color w:val="000000"/>
          <w:sz w:val="24"/>
          <w:szCs w:val="24"/>
        </w:rPr>
        <w:t>18.1. </w:t>
      </w:r>
      <w:r w:rsidRPr="00CD2CD5">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w:t>
      </w:r>
      <w:r w:rsidRPr="00CD2CD5">
        <w:rPr>
          <w:rFonts w:ascii="Times New Roman" w:hAnsi="Times New Roman" w:cs="Times New Roman"/>
          <w:color w:val="000000"/>
          <w:sz w:val="24"/>
          <w:szCs w:val="24"/>
        </w:rPr>
        <w:t xml:space="preserve">усиленной квалифицированной </w:t>
      </w:r>
      <w:r w:rsidRPr="00CD2CD5">
        <w:rPr>
          <w:rFonts w:ascii="Times New Roman" w:hAnsi="Times New Roman" w:cs="Times New Roman"/>
          <w:sz w:val="24"/>
          <w:szCs w:val="24"/>
        </w:rPr>
        <w:t xml:space="preserve">электронной подписью лица, имеющего право действовать от имени соответственно участника такого запроса котировок, Заказчика. </w:t>
      </w:r>
    </w:p>
    <w:p w:rsidR="000637B8" w:rsidRPr="00CD2CD5" w:rsidRDefault="000637B8" w:rsidP="000637B8">
      <w:pPr>
        <w:tabs>
          <w:tab w:val="left" w:pos="900"/>
          <w:tab w:val="left" w:pos="1080"/>
        </w:tabs>
        <w:spacing w:after="0" w:line="240" w:lineRule="auto"/>
        <w:ind w:firstLine="709"/>
        <w:contextualSpacing/>
        <w:jc w:val="both"/>
        <w:rPr>
          <w:rFonts w:ascii="Times New Roman" w:hAnsi="Times New Roman" w:cs="Times New Roman"/>
          <w:sz w:val="24"/>
          <w:szCs w:val="24"/>
        </w:rPr>
      </w:pPr>
      <w:r w:rsidRPr="00CD2CD5">
        <w:rPr>
          <w:rFonts w:ascii="Times New Roman" w:hAnsi="Times New Roman" w:cs="Times New Roman"/>
          <w:sz w:val="24"/>
          <w:szCs w:val="24"/>
        </w:rPr>
        <w:t xml:space="preserve">18.2. 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о закупках </w:t>
      </w:r>
      <w:r w:rsidRPr="00CD2CD5">
        <w:rPr>
          <w:rFonts w:ascii="Times New Roman" w:hAnsi="Times New Roman" w:cs="Times New Roman"/>
          <w:color w:val="000000"/>
          <w:sz w:val="24"/>
          <w:szCs w:val="24"/>
        </w:rPr>
        <w:t xml:space="preserve">товаров, работ, услуг для нужд ФГУП «ППП» </w:t>
      </w:r>
      <w:r w:rsidRPr="00CD2CD5">
        <w:rPr>
          <w:rFonts w:ascii="Times New Roman" w:hAnsi="Times New Roman" w:cs="Times New Roman"/>
          <w:sz w:val="24"/>
          <w:szCs w:val="24"/>
        </w:rPr>
        <w:t>и настоящего Извещения.</w:t>
      </w:r>
    </w:p>
    <w:p w:rsidR="000637B8" w:rsidRPr="00CD2CD5" w:rsidRDefault="000637B8" w:rsidP="000637B8">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18.3. </w:t>
      </w:r>
      <w:proofErr w:type="gramStart"/>
      <w:r w:rsidRPr="00CD2CD5">
        <w:rPr>
          <w:rFonts w:ascii="Times New Roman" w:hAnsi="Times New Roman" w:cs="Times New Roman"/>
          <w:sz w:val="24"/>
          <w:szCs w:val="24"/>
        </w:rPr>
        <w:t xml:space="preserve">В течение 5 (пяти) календарных дней со дня, следующего за днем </w:t>
      </w:r>
      <w:r w:rsidRPr="00CD2CD5">
        <w:rPr>
          <w:rFonts w:ascii="Times New Roman" w:hAnsi="Times New Roman" w:cs="Times New Roman"/>
          <w:color w:val="000000"/>
          <w:sz w:val="24"/>
          <w:szCs w:val="24"/>
        </w:rPr>
        <w:t>размещения в ЕИС</w:t>
      </w:r>
      <w:r w:rsidRPr="00CD2CD5">
        <w:rPr>
          <w:rFonts w:ascii="Times New Roman" w:hAnsi="Times New Roman" w:cs="Times New Roman"/>
          <w:sz w:val="24"/>
          <w:szCs w:val="24"/>
        </w:rPr>
        <w:t xml:space="preserve"> и на электронной площадке</w:t>
      </w:r>
      <w:r w:rsidRPr="00CD2CD5">
        <w:rPr>
          <w:rFonts w:ascii="Times New Roman" w:hAnsi="Times New Roman" w:cs="Times New Roman"/>
          <w:color w:val="000000"/>
          <w:sz w:val="24"/>
          <w:szCs w:val="24"/>
        </w:rPr>
        <w:t xml:space="preserve"> итогового протокола проведения запроса котировок в электронной форме, Заказчик размещает на электронной площадке без своей подписи договор, который составляется путем включения </w:t>
      </w:r>
      <w:r w:rsidRPr="00CD2CD5">
        <w:rPr>
          <w:rFonts w:ascii="Times New Roman" w:hAnsi="Times New Roman" w:cs="Times New Roman"/>
          <w:bCs/>
          <w:sz w:val="24"/>
          <w:szCs w:val="24"/>
        </w:rPr>
        <w:t>условий исполнения договора, предложенных победителем запроса котировок</w:t>
      </w:r>
      <w:r w:rsidRPr="00CD2CD5">
        <w:rPr>
          <w:rFonts w:ascii="Times New Roman" w:hAnsi="Times New Roman" w:cs="Times New Roman"/>
          <w:sz w:val="24"/>
          <w:szCs w:val="24"/>
        </w:rPr>
        <w:t xml:space="preserve"> в электронной форме </w:t>
      </w:r>
      <w:r w:rsidRPr="00CD2CD5">
        <w:rPr>
          <w:rFonts w:ascii="Times New Roman" w:hAnsi="Times New Roman" w:cs="Times New Roman"/>
          <w:bCs/>
          <w:sz w:val="24"/>
          <w:szCs w:val="24"/>
        </w:rPr>
        <w:t>(</w:t>
      </w:r>
      <w:r w:rsidRPr="00CD2CD5">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Pr="00CD2CD5">
        <w:rPr>
          <w:rFonts w:ascii="Times New Roman" w:hAnsi="Times New Roman" w:cs="Times New Roman"/>
          <w:bCs/>
          <w:sz w:val="24"/>
          <w:szCs w:val="24"/>
        </w:rPr>
        <w:t>) в его заявке на участие в запросе котировок</w:t>
      </w:r>
      <w:r w:rsidRPr="00CD2CD5">
        <w:rPr>
          <w:rFonts w:ascii="Times New Roman" w:hAnsi="Times New Roman" w:cs="Times New Roman"/>
          <w:sz w:val="24"/>
          <w:szCs w:val="24"/>
        </w:rPr>
        <w:t xml:space="preserve"> в электронной форме</w:t>
      </w:r>
      <w:r w:rsidRPr="00CD2CD5">
        <w:rPr>
          <w:rFonts w:ascii="Times New Roman" w:hAnsi="Times New Roman" w:cs="Times New Roman"/>
          <w:bCs/>
          <w:sz w:val="24"/>
          <w:szCs w:val="24"/>
        </w:rPr>
        <w:t>, цены договора, указанной на электронной площадке, в проект договора, прилагаемый в составе Извещения.</w:t>
      </w:r>
    </w:p>
    <w:p w:rsidR="000637B8" w:rsidRPr="00CD2CD5" w:rsidRDefault="000637B8" w:rsidP="000637B8">
      <w:pPr>
        <w:widowControl w:val="0"/>
        <w:snapToGri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18.4. Победитель запроса котировок в электронной форме (иной участник, с которым заключается договор) должен подписать </w:t>
      </w:r>
      <w:r w:rsidRPr="00CD2CD5">
        <w:rPr>
          <w:rFonts w:ascii="Times New Roman" w:hAnsi="Times New Roman" w:cs="Times New Roman"/>
          <w:bCs/>
          <w:sz w:val="24"/>
          <w:szCs w:val="24"/>
        </w:rPr>
        <w:t xml:space="preserve">размещенный на электронной площадке договор и прикрепить файл обеспечения исполнения договора </w:t>
      </w:r>
      <w:r w:rsidRPr="00CD2CD5">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Pr="00CD2CD5">
        <w:rPr>
          <w:rFonts w:ascii="Times New Roman" w:hAnsi="Times New Roman" w:cs="Times New Roman"/>
          <w:bCs/>
          <w:sz w:val="24"/>
          <w:szCs w:val="24"/>
        </w:rPr>
        <w:t>на электронной площадке договора</w:t>
      </w:r>
      <w:r w:rsidRPr="00CD2CD5">
        <w:rPr>
          <w:rFonts w:ascii="Times New Roman" w:hAnsi="Times New Roman" w:cs="Times New Roman"/>
          <w:sz w:val="24"/>
          <w:szCs w:val="24"/>
        </w:rPr>
        <w:t>.</w:t>
      </w:r>
    </w:p>
    <w:p w:rsidR="000637B8" w:rsidRPr="00CD2CD5" w:rsidRDefault="000637B8" w:rsidP="000637B8">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CD2CD5">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Извещением не представил Заказчику подписанный договор, а также обеспечение исполнения договора в случае, если Извещением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roofErr w:type="gramEnd"/>
    </w:p>
    <w:p w:rsidR="000637B8" w:rsidRPr="00CD2CD5" w:rsidRDefault="000637B8" w:rsidP="000637B8">
      <w:pPr>
        <w:widowControl w:val="0"/>
        <w:snapToGri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18.5. </w:t>
      </w:r>
      <w:proofErr w:type="gramStart"/>
      <w:r w:rsidRPr="00CD2CD5">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Pr="00CD2CD5">
        <w:rPr>
          <w:rFonts w:ascii="Times New Roman" w:hAnsi="Times New Roman" w:cs="Times New Roman"/>
          <w:sz w:val="24"/>
          <w:szCs w:val="24"/>
        </w:rPr>
        <w:t xml:space="preserve">  Изменение цены договора при этом не допускается.</w:t>
      </w:r>
    </w:p>
    <w:p w:rsidR="000637B8" w:rsidRPr="00CD2CD5" w:rsidRDefault="000637B8" w:rsidP="000637B8">
      <w:pPr>
        <w:keepNext/>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В срок 2 (двух) календарных дней, со дня, следующего за днем </w:t>
      </w:r>
      <w:r w:rsidRPr="00CD2CD5">
        <w:rPr>
          <w:rFonts w:ascii="Times New Roman" w:hAnsi="Times New Roman" w:cs="Times New Roman"/>
          <w:color w:val="000000"/>
          <w:sz w:val="24"/>
          <w:szCs w:val="24"/>
        </w:rPr>
        <w:t>размещения в ЕИС</w:t>
      </w:r>
      <w:r w:rsidRPr="00CD2CD5">
        <w:rPr>
          <w:rFonts w:ascii="Times New Roman" w:hAnsi="Times New Roman" w:cs="Times New Roman"/>
          <w:sz w:val="24"/>
          <w:szCs w:val="24"/>
        </w:rPr>
        <w:t xml:space="preserve"> и на электронной площадке</w:t>
      </w:r>
      <w:r w:rsidRPr="00CD2CD5">
        <w:rPr>
          <w:rFonts w:ascii="Times New Roman" w:hAnsi="Times New Roman" w:cs="Times New Roman"/>
          <w:color w:val="000000"/>
          <w:sz w:val="24"/>
          <w:szCs w:val="24"/>
        </w:rPr>
        <w:t xml:space="preserve"> итогового протокола проведения запроса котировок в электронной форме,</w:t>
      </w:r>
      <w:r w:rsidRPr="00CD2CD5">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  </w:t>
      </w:r>
    </w:p>
    <w:p w:rsidR="000637B8" w:rsidRPr="00CD2CD5" w:rsidRDefault="000637B8" w:rsidP="000637B8">
      <w:pPr>
        <w:widowControl w:val="0"/>
        <w:snapToGrid w:val="0"/>
        <w:spacing w:after="0" w:line="240" w:lineRule="auto"/>
        <w:ind w:firstLine="709"/>
        <w:jc w:val="both"/>
        <w:rPr>
          <w:rFonts w:ascii="Times New Roman" w:hAnsi="Times New Roman" w:cs="Times New Roman"/>
          <w:color w:val="000000"/>
          <w:sz w:val="24"/>
          <w:szCs w:val="24"/>
        </w:rPr>
      </w:pPr>
      <w:r w:rsidRPr="00CD2CD5">
        <w:rPr>
          <w:rFonts w:ascii="Times New Roman" w:hAnsi="Times New Roman" w:cs="Times New Roman"/>
          <w:sz w:val="24"/>
          <w:szCs w:val="24"/>
        </w:rPr>
        <w:t xml:space="preserve">18.6. В случае наличия разногласий по договору, направленному Заказчиком, участник закупки, с которым заключается договор, составляет протокол разногласий с указанием </w:t>
      </w:r>
      <w:r w:rsidRPr="00CD2CD5">
        <w:rPr>
          <w:rFonts w:ascii="Times New Roman" w:hAnsi="Times New Roman" w:cs="Times New Roman"/>
          <w:sz w:val="24"/>
          <w:szCs w:val="24"/>
        </w:rPr>
        <w:lastRenderedPageBreak/>
        <w:t>замечаний к положениям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Pr="00CD2CD5">
        <w:rPr>
          <w:rFonts w:ascii="Times New Roman" w:hAnsi="Times New Roman" w:cs="Times New Roman"/>
          <w:color w:val="000000"/>
          <w:sz w:val="24"/>
          <w:szCs w:val="24"/>
        </w:rPr>
        <w:t xml:space="preserve"> </w:t>
      </w:r>
    </w:p>
    <w:p w:rsidR="000637B8" w:rsidRPr="00CD2CD5" w:rsidRDefault="000637B8" w:rsidP="000637B8">
      <w:pPr>
        <w:widowControl w:val="0"/>
        <w:snapToGri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color w:val="000000"/>
          <w:sz w:val="24"/>
          <w:szCs w:val="24"/>
        </w:rPr>
        <w:t xml:space="preserve">Участник закупки, с которым заключается договор, подписывает такой договор </w:t>
      </w:r>
      <w:r w:rsidRPr="00CD2CD5">
        <w:rPr>
          <w:rFonts w:ascii="Times New Roman" w:hAnsi="Times New Roman" w:cs="Times New Roman"/>
          <w:sz w:val="24"/>
          <w:szCs w:val="24"/>
        </w:rPr>
        <w:t xml:space="preserve">в срок, не позднее 3 (трех) календарных дней со дня, следующего за днем размещения </w:t>
      </w:r>
      <w:r w:rsidRPr="00CD2CD5">
        <w:rPr>
          <w:rFonts w:ascii="Times New Roman" w:hAnsi="Times New Roman" w:cs="Times New Roman"/>
          <w:bCs/>
          <w:sz w:val="24"/>
          <w:szCs w:val="24"/>
        </w:rPr>
        <w:t>на электронной площадке договора</w:t>
      </w:r>
      <w:r w:rsidRPr="00CD2CD5">
        <w:rPr>
          <w:rFonts w:ascii="Times New Roman" w:hAnsi="Times New Roman" w:cs="Times New Roman"/>
          <w:sz w:val="24"/>
          <w:szCs w:val="24"/>
        </w:rPr>
        <w:t>.</w:t>
      </w:r>
    </w:p>
    <w:p w:rsidR="000637B8" w:rsidRPr="00CD2CD5" w:rsidRDefault="000637B8" w:rsidP="000637B8">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18.7. Договор по результатам проведения запроса котировок в электронной форме заключается не ранее чем через 10 (десять) дней и не позднее чем через 20 (двадцать) календарных дней </w:t>
      </w:r>
      <w:proofErr w:type="gramStart"/>
      <w:r w:rsidRPr="00CD2CD5">
        <w:rPr>
          <w:rFonts w:ascii="Times New Roman" w:hAnsi="Times New Roman" w:cs="Times New Roman"/>
          <w:color w:val="000000"/>
          <w:sz w:val="24"/>
          <w:szCs w:val="24"/>
        </w:rPr>
        <w:t>с даты размещения</w:t>
      </w:r>
      <w:proofErr w:type="gramEnd"/>
      <w:r w:rsidRPr="00CD2CD5">
        <w:rPr>
          <w:rFonts w:ascii="Times New Roman" w:hAnsi="Times New Roman" w:cs="Times New Roman"/>
          <w:color w:val="000000"/>
          <w:sz w:val="24"/>
          <w:szCs w:val="24"/>
        </w:rPr>
        <w:t xml:space="preserve"> в ЕИС</w:t>
      </w:r>
      <w:r w:rsidRPr="00CD2CD5">
        <w:rPr>
          <w:rFonts w:ascii="Times New Roman" w:hAnsi="Times New Roman" w:cs="Times New Roman"/>
          <w:sz w:val="24"/>
          <w:szCs w:val="24"/>
        </w:rPr>
        <w:t xml:space="preserve"> </w:t>
      </w:r>
      <w:r w:rsidRPr="00CD2CD5">
        <w:rPr>
          <w:rFonts w:ascii="Times New Roman" w:hAnsi="Times New Roman" w:cs="Times New Roman"/>
          <w:color w:val="000000"/>
          <w:sz w:val="24"/>
          <w:szCs w:val="24"/>
        </w:rPr>
        <w:t>итогового протокола проведения запроса котировок в электронной форме.</w:t>
      </w:r>
    </w:p>
    <w:p w:rsidR="000637B8" w:rsidRPr="00CD2CD5" w:rsidRDefault="000637B8" w:rsidP="000637B8">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18.8. Отказ или уклонение победителя закупки от заключения договора по результатам закупки.</w:t>
      </w:r>
    </w:p>
    <w:p w:rsidR="000637B8" w:rsidRPr="00CD2CD5" w:rsidRDefault="000637B8" w:rsidP="00063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18.8.1. </w:t>
      </w:r>
      <w:proofErr w:type="gramStart"/>
      <w:r w:rsidRPr="00CD2CD5">
        <w:rPr>
          <w:rFonts w:ascii="Times New Roman" w:hAnsi="Times New Roman" w:cs="Times New Roman"/>
          <w:color w:val="000000"/>
          <w:sz w:val="24"/>
          <w:szCs w:val="24"/>
        </w:rPr>
        <w:t>В случае если победитель закупки или иной участник закупки, с которым заключается договор, в срок, предусмотренный Извещением, не представил Заказчику подписанный договор, а также обеспечение исполнения договора в случае, если Извещением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0637B8" w:rsidRPr="00CD2CD5" w:rsidRDefault="000637B8" w:rsidP="00063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18.8.2.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0637B8" w:rsidRPr="00CD2CD5" w:rsidRDefault="000637B8" w:rsidP="00063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18.8.3.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о закупках товаров, работ, услуг для нужд ФГУП «ППП». При этом заключение договора для участника закупки, который занял второе место после победителя, является обязательным.</w:t>
      </w:r>
    </w:p>
    <w:p w:rsidR="000637B8" w:rsidRPr="00CD2CD5" w:rsidRDefault="000637B8" w:rsidP="00063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CD2CD5">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w:t>
      </w:r>
      <w:proofErr w:type="gramEnd"/>
      <w:r w:rsidRPr="00CD2CD5">
        <w:rPr>
          <w:rFonts w:ascii="Times New Roman" w:hAnsi="Times New Roman" w:cs="Times New Roman"/>
          <w:color w:val="000000"/>
          <w:sz w:val="24"/>
          <w:szCs w:val="24"/>
        </w:rPr>
        <w:t xml:space="preserve"> Положения о закупках товаров, работ, услуг для нужд ФГУП «ППП».</w:t>
      </w:r>
    </w:p>
    <w:p w:rsidR="000637B8" w:rsidRPr="00CD2CD5" w:rsidRDefault="000637B8" w:rsidP="00063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18.8.4. </w:t>
      </w:r>
      <w:proofErr w:type="gramStart"/>
      <w:r w:rsidRPr="00CD2CD5">
        <w:rPr>
          <w:rFonts w:ascii="Times New Roman" w:hAnsi="Times New Roman" w:cs="Times New Roman"/>
          <w:color w:val="000000"/>
          <w:sz w:val="24"/>
          <w:szCs w:val="24"/>
        </w:rPr>
        <w:t>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было установлено требование о предоставлении обеспечения заявки на участие в закупке.</w:t>
      </w:r>
      <w:proofErr w:type="gramEnd"/>
    </w:p>
    <w:p w:rsidR="000637B8" w:rsidRDefault="000637B8" w:rsidP="000637B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18.8.5. 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 о закупках товаров, работ, услуг для нужд ФГУП «ППП».</w:t>
      </w:r>
    </w:p>
    <w:p w:rsidR="00502D7D" w:rsidRPr="00FC0A24" w:rsidRDefault="00A447A0" w:rsidP="00521955">
      <w:pPr>
        <w:widowControl w:val="0"/>
        <w:autoSpaceDE w:val="0"/>
        <w:autoSpaceDN w:val="0"/>
        <w:adjustRightInd w:val="0"/>
        <w:spacing w:after="0" w:line="240" w:lineRule="auto"/>
        <w:ind w:firstLine="567"/>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19</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заявки – </w:t>
      </w:r>
      <w:r w:rsidR="00302885" w:rsidRPr="00FC0A24">
        <w:rPr>
          <w:rFonts w:ascii="Times New Roman" w:hAnsi="Times New Roman" w:cs="Times New Roman"/>
          <w:bCs/>
          <w:iCs/>
          <w:color w:val="000000"/>
          <w:sz w:val="24"/>
          <w:szCs w:val="24"/>
        </w:rPr>
        <w:t>не установлено.</w:t>
      </w:r>
    </w:p>
    <w:p w:rsidR="00A75D0A" w:rsidRPr="00FC0A24" w:rsidRDefault="00A447A0" w:rsidP="00A75D0A">
      <w:pPr>
        <w:widowControl w:val="0"/>
        <w:autoSpaceDE w:val="0"/>
        <w:autoSpaceDN w:val="0"/>
        <w:adjustRightInd w:val="0"/>
        <w:spacing w:after="0" w:line="240" w:lineRule="auto"/>
        <w:ind w:firstLine="567"/>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20</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204C04">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w:t>
      </w:r>
      <w:r w:rsidR="00A75D0A" w:rsidRPr="002B5B20">
        <w:rPr>
          <w:rFonts w:ascii="Times New Roman" w:hAnsi="Times New Roman" w:cs="Times New Roman"/>
          <w:b/>
          <w:bCs/>
          <w:iCs/>
          <w:color w:val="000000"/>
          <w:sz w:val="24"/>
          <w:szCs w:val="24"/>
        </w:rPr>
        <w:t xml:space="preserve">– </w:t>
      </w:r>
      <w:r w:rsidR="00A75D0A" w:rsidRPr="00FC0A24">
        <w:rPr>
          <w:rFonts w:ascii="Times New Roman" w:hAnsi="Times New Roman" w:cs="Times New Roman"/>
          <w:bCs/>
          <w:iCs/>
          <w:color w:val="000000"/>
          <w:sz w:val="24"/>
          <w:szCs w:val="24"/>
        </w:rPr>
        <w:t>не установлено.</w:t>
      </w:r>
    </w:p>
    <w:p w:rsidR="00C448B6" w:rsidRDefault="00C448B6"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x-none"/>
        </w:rPr>
      </w:pPr>
      <w:r>
        <w:rPr>
          <w:sz w:val="26"/>
          <w:szCs w:val="26"/>
        </w:rPr>
        <w:br w:type="page"/>
      </w:r>
    </w:p>
    <w:p w:rsidR="008A0202" w:rsidRDefault="008A0202" w:rsidP="009F248D">
      <w:pPr>
        <w:spacing w:after="0" w:line="240" w:lineRule="auto"/>
        <w:jc w:val="center"/>
        <w:rPr>
          <w:rFonts w:ascii="Times New Roman" w:eastAsia="Calibri" w:hAnsi="Times New Roman" w:cs="Times New Roman"/>
          <w:b/>
          <w:sz w:val="24"/>
          <w:szCs w:val="24"/>
        </w:rPr>
      </w:pPr>
    </w:p>
    <w:p w:rsidR="009F248D" w:rsidRPr="003E06E2" w:rsidRDefault="009F248D" w:rsidP="003E06E2">
      <w:pPr>
        <w:spacing w:after="0" w:line="240" w:lineRule="auto"/>
        <w:rPr>
          <w:rFonts w:ascii="Times New Roman" w:hAnsi="Times New Roman" w:cs="Times New Roman"/>
          <w:sz w:val="24"/>
          <w:szCs w:val="24"/>
        </w:rPr>
      </w:pPr>
      <w:bookmarkStart w:id="1" w:name="_Toc9508020"/>
      <w:bookmarkStart w:id="2" w:name="_Toc170280265"/>
      <w:bookmarkStart w:id="3" w:name="_Toc274578247"/>
      <w:bookmarkStart w:id="4" w:name="_Toc274578421"/>
      <w:bookmarkStart w:id="5" w:name="_Toc274579748"/>
      <w:bookmarkStart w:id="6" w:name="_Toc293146675"/>
    </w:p>
    <w:p w:rsidR="003E06E2" w:rsidRPr="003E06E2" w:rsidRDefault="003E06E2" w:rsidP="003E06E2">
      <w:pPr>
        <w:pStyle w:val="af9"/>
        <w:rPr>
          <w:bCs w:val="0"/>
        </w:rPr>
      </w:pPr>
      <w:r w:rsidRPr="003E06E2">
        <w:rPr>
          <w:bCs w:val="0"/>
        </w:rPr>
        <w:t>ТЕХНИЧЕСКОЕ ЗАДАНИЕ</w:t>
      </w:r>
    </w:p>
    <w:p w:rsidR="003E06E2" w:rsidRPr="003E06E2" w:rsidRDefault="003E06E2" w:rsidP="003E06E2">
      <w:pPr>
        <w:pStyle w:val="19"/>
        <w:widowControl w:val="0"/>
        <w:suppressAutoHyphens/>
        <w:autoSpaceDE w:val="0"/>
        <w:autoSpaceDN w:val="0"/>
        <w:adjustRightInd w:val="0"/>
        <w:spacing w:after="0" w:line="240" w:lineRule="auto"/>
        <w:ind w:left="0"/>
        <w:jc w:val="both"/>
        <w:rPr>
          <w:rFonts w:ascii="Times New Roman" w:hAnsi="Times New Roman"/>
          <w:b/>
          <w:sz w:val="24"/>
          <w:szCs w:val="24"/>
        </w:rPr>
      </w:pPr>
    </w:p>
    <w:p w:rsidR="00DA340B" w:rsidRDefault="00DA340B" w:rsidP="00DA340B">
      <w:pPr>
        <w:spacing w:after="0" w:line="240" w:lineRule="auto"/>
        <w:ind w:left="-142" w:firstLine="709"/>
        <w:jc w:val="both"/>
        <w:rPr>
          <w:rFonts w:ascii="Times New Roman" w:hAnsi="Times New Roman" w:cs="Times New Roman"/>
          <w:sz w:val="26"/>
          <w:szCs w:val="26"/>
        </w:rPr>
      </w:pPr>
      <w:r>
        <w:rPr>
          <w:rFonts w:ascii="Times New Roman" w:hAnsi="Times New Roman" w:cs="Times New Roman"/>
          <w:b/>
          <w:bCs/>
          <w:sz w:val="24"/>
          <w:szCs w:val="24"/>
        </w:rPr>
        <w:t>1. Общие положения</w:t>
      </w:r>
    </w:p>
    <w:p w:rsidR="00DA340B" w:rsidRDefault="00DA340B" w:rsidP="00DA340B">
      <w:pPr>
        <w:spacing w:after="0" w:line="240" w:lineRule="auto"/>
        <w:ind w:left="-142" w:firstLine="709"/>
        <w:jc w:val="both"/>
        <w:rPr>
          <w:rFonts w:ascii="Times New Roman" w:hAnsi="Times New Roman"/>
          <w:sz w:val="24"/>
          <w:szCs w:val="24"/>
        </w:rPr>
      </w:pPr>
      <w:r>
        <w:rPr>
          <w:rFonts w:ascii="Times New Roman" w:hAnsi="Times New Roman" w:cs="Times New Roman"/>
          <w:sz w:val="24"/>
          <w:szCs w:val="24"/>
        </w:rPr>
        <w:t>1.1. Настоящее Техническое задание определяет перечень марок нефтепродуктов, требуемое количество, период поставки нефтепродуктов для нужд ФГУП «ППП» (далее – Заказчик), а также условия поставки нефтепродуктов и требования к их качеству.</w:t>
      </w:r>
    </w:p>
    <w:p w:rsidR="00DA340B" w:rsidRDefault="00DA340B" w:rsidP="00DA340B">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4"/>
          <w:szCs w:val="24"/>
        </w:rPr>
        <w:t xml:space="preserve">1.2. Место поставки нефтепродуктов: АЗС (АЗК) Поставщика на территории </w:t>
      </w:r>
      <w:r>
        <w:rPr>
          <w:rFonts w:ascii="Times New Roman" w:hAnsi="Times New Roman" w:cs="Times New Roman"/>
          <w:sz w:val="24"/>
          <w:szCs w:val="24"/>
        </w:rPr>
        <w:br/>
        <w:t>г. Москвы и Московской области.</w:t>
      </w:r>
    </w:p>
    <w:p w:rsidR="00DA340B" w:rsidRDefault="00DA340B" w:rsidP="00DA340B">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1.3. Период поставки нефтепродуктов: </w:t>
      </w:r>
      <w:r w:rsidRPr="00FF11A7">
        <w:rPr>
          <w:rFonts w:ascii="Times New Roman" w:eastAsia="Calibri" w:hAnsi="Times New Roman" w:cs="Times New Roman"/>
          <w:sz w:val="24"/>
          <w:szCs w:val="24"/>
        </w:rPr>
        <w:t xml:space="preserve">с </w:t>
      </w:r>
      <w:r>
        <w:rPr>
          <w:rFonts w:ascii="Times New Roman" w:hAnsi="Times New Roman" w:cs="Times New Roman"/>
          <w:sz w:val="24"/>
          <w:szCs w:val="24"/>
        </w:rPr>
        <w:t xml:space="preserve">1 января 2025 г. </w:t>
      </w:r>
      <w:r w:rsidRPr="00FF11A7">
        <w:rPr>
          <w:rFonts w:ascii="Times New Roman" w:eastAsia="Calibri" w:hAnsi="Times New Roman" w:cs="Times New Roman"/>
          <w:sz w:val="24"/>
          <w:szCs w:val="24"/>
        </w:rPr>
        <w:t>по 31 декабря 202</w:t>
      </w:r>
      <w:r>
        <w:rPr>
          <w:rFonts w:ascii="Times New Roman" w:eastAsia="Calibri" w:hAnsi="Times New Roman" w:cs="Times New Roman"/>
          <w:sz w:val="24"/>
          <w:szCs w:val="24"/>
        </w:rPr>
        <w:t>5</w:t>
      </w:r>
      <w:r w:rsidRPr="00FF11A7">
        <w:rPr>
          <w:rFonts w:ascii="Times New Roman" w:eastAsia="Calibri" w:hAnsi="Times New Roman" w:cs="Times New Roman"/>
          <w:sz w:val="24"/>
          <w:szCs w:val="24"/>
        </w:rPr>
        <w:t xml:space="preserve"> г.</w:t>
      </w:r>
    </w:p>
    <w:p w:rsidR="00DA340B" w:rsidRDefault="00DA340B" w:rsidP="00DA340B">
      <w:pPr>
        <w:spacing w:after="0" w:line="240" w:lineRule="auto"/>
        <w:ind w:left="-142" w:firstLine="709"/>
        <w:jc w:val="both"/>
        <w:rPr>
          <w:rFonts w:ascii="Times New Roman" w:hAnsi="Times New Roman" w:cs="Times New Roman"/>
          <w:sz w:val="26"/>
          <w:szCs w:val="26"/>
        </w:rPr>
      </w:pPr>
      <w:r>
        <w:rPr>
          <w:rFonts w:ascii="Times New Roman" w:hAnsi="Times New Roman" w:cs="Times New Roman"/>
          <w:b/>
          <w:bCs/>
          <w:sz w:val="24"/>
          <w:szCs w:val="24"/>
        </w:rPr>
        <w:t xml:space="preserve">2. Потребность в нефтепродуктах и расчет начальной (максимальной) цены нефтепродуктов: </w:t>
      </w:r>
    </w:p>
    <w:p w:rsidR="00DA340B" w:rsidRDefault="00DA340B" w:rsidP="00DA340B">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4"/>
          <w:szCs w:val="24"/>
        </w:rPr>
        <w:t>2.1. Марки и количество нефтепродуктов:</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4033"/>
        <w:gridCol w:w="4591"/>
      </w:tblGrid>
      <w:tr w:rsidR="00DA340B" w:rsidRPr="00FF11A7" w:rsidTr="00DA340B">
        <w:tc>
          <w:tcPr>
            <w:tcW w:w="653" w:type="pct"/>
            <w:vAlign w:val="center"/>
          </w:tcPr>
          <w:p w:rsidR="00DA340B" w:rsidRPr="00FF11A7" w:rsidRDefault="00DA340B" w:rsidP="00DA340B">
            <w:pPr>
              <w:keepNext/>
              <w:widowControl w:val="0"/>
              <w:spacing w:after="0" w:line="240" w:lineRule="auto"/>
              <w:ind w:left="-142"/>
              <w:jc w:val="center"/>
              <w:rPr>
                <w:rFonts w:ascii="Times New Roman" w:eastAsia="Times New Roman" w:hAnsi="Times New Roman" w:cs="Times New Roman"/>
                <w:b/>
                <w:sz w:val="24"/>
                <w:szCs w:val="24"/>
                <w:lang w:eastAsia="ru-RU"/>
              </w:rPr>
            </w:pPr>
            <w:r w:rsidRPr="00FF11A7">
              <w:rPr>
                <w:rFonts w:ascii="Times New Roman" w:eastAsia="Times New Roman" w:hAnsi="Times New Roman" w:cs="Times New Roman"/>
                <w:b/>
                <w:sz w:val="24"/>
                <w:szCs w:val="24"/>
                <w:lang w:eastAsia="ru-RU"/>
              </w:rPr>
              <w:t>№</w:t>
            </w:r>
          </w:p>
          <w:p w:rsidR="00DA340B" w:rsidRPr="00FF11A7" w:rsidRDefault="00DA340B" w:rsidP="00DA340B">
            <w:pPr>
              <w:keepNext/>
              <w:widowControl w:val="0"/>
              <w:spacing w:after="0" w:line="240" w:lineRule="auto"/>
              <w:ind w:left="-142"/>
              <w:jc w:val="center"/>
              <w:rPr>
                <w:rFonts w:ascii="Times New Roman" w:eastAsia="Times New Roman" w:hAnsi="Times New Roman" w:cs="Times New Roman"/>
                <w:b/>
                <w:sz w:val="24"/>
                <w:szCs w:val="24"/>
                <w:lang w:eastAsia="ru-RU"/>
              </w:rPr>
            </w:pPr>
            <w:proofErr w:type="gramStart"/>
            <w:r w:rsidRPr="00FF11A7">
              <w:rPr>
                <w:rFonts w:ascii="Times New Roman" w:eastAsia="Times New Roman" w:hAnsi="Times New Roman" w:cs="Times New Roman"/>
                <w:b/>
                <w:sz w:val="24"/>
                <w:szCs w:val="24"/>
                <w:lang w:eastAsia="ru-RU"/>
              </w:rPr>
              <w:t>п</w:t>
            </w:r>
            <w:proofErr w:type="gramEnd"/>
            <w:r w:rsidRPr="00FF11A7">
              <w:rPr>
                <w:rFonts w:ascii="Times New Roman" w:eastAsia="Times New Roman" w:hAnsi="Times New Roman" w:cs="Times New Roman"/>
                <w:b/>
                <w:sz w:val="24"/>
                <w:szCs w:val="24"/>
                <w:lang w:eastAsia="ru-RU"/>
              </w:rPr>
              <w:t>/п</w:t>
            </w:r>
          </w:p>
        </w:tc>
        <w:tc>
          <w:tcPr>
            <w:tcW w:w="2033" w:type="pct"/>
            <w:vAlign w:val="center"/>
          </w:tcPr>
          <w:p w:rsidR="00DA340B" w:rsidRPr="00FF11A7" w:rsidRDefault="00DA340B" w:rsidP="00DA340B">
            <w:pPr>
              <w:keepNext/>
              <w:widowControl w:val="0"/>
              <w:spacing w:after="0" w:line="240" w:lineRule="auto"/>
              <w:ind w:left="-142"/>
              <w:jc w:val="center"/>
              <w:rPr>
                <w:rFonts w:ascii="Times New Roman" w:eastAsia="Times New Roman" w:hAnsi="Times New Roman" w:cs="Times New Roman"/>
                <w:b/>
                <w:sz w:val="24"/>
                <w:szCs w:val="24"/>
                <w:lang w:eastAsia="ru-RU"/>
              </w:rPr>
            </w:pPr>
            <w:r w:rsidRPr="00FF11A7">
              <w:rPr>
                <w:rFonts w:ascii="Times New Roman" w:eastAsia="Times New Roman" w:hAnsi="Times New Roman" w:cs="Times New Roman"/>
                <w:b/>
                <w:sz w:val="24"/>
                <w:szCs w:val="24"/>
                <w:lang w:eastAsia="ru-RU"/>
              </w:rPr>
              <w:t xml:space="preserve">Марка </w:t>
            </w:r>
            <w:r>
              <w:rPr>
                <w:rFonts w:ascii="Times New Roman" w:eastAsia="Times New Roman" w:hAnsi="Times New Roman" w:cs="Times New Roman"/>
                <w:b/>
                <w:sz w:val="24"/>
                <w:szCs w:val="24"/>
                <w:lang w:eastAsia="ru-RU"/>
              </w:rPr>
              <w:t>нефтепродукта</w:t>
            </w:r>
          </w:p>
        </w:tc>
        <w:tc>
          <w:tcPr>
            <w:tcW w:w="2314" w:type="pct"/>
            <w:vAlign w:val="center"/>
          </w:tcPr>
          <w:p w:rsidR="00DA340B" w:rsidRPr="00FF11A7" w:rsidRDefault="00DA340B" w:rsidP="00DA340B">
            <w:pPr>
              <w:keepNext/>
              <w:widowControl w:val="0"/>
              <w:spacing w:after="0" w:line="240" w:lineRule="auto"/>
              <w:ind w:left="-142"/>
              <w:jc w:val="center"/>
              <w:rPr>
                <w:rFonts w:ascii="Times New Roman" w:eastAsia="Times New Roman" w:hAnsi="Times New Roman" w:cs="Times New Roman"/>
                <w:b/>
                <w:sz w:val="24"/>
                <w:szCs w:val="24"/>
                <w:lang w:eastAsia="ru-RU"/>
              </w:rPr>
            </w:pPr>
            <w:r w:rsidRPr="00FF11A7">
              <w:rPr>
                <w:rFonts w:ascii="Times New Roman" w:eastAsia="Times New Roman" w:hAnsi="Times New Roman" w:cs="Times New Roman"/>
                <w:b/>
                <w:sz w:val="24"/>
                <w:szCs w:val="24"/>
                <w:lang w:eastAsia="ru-RU"/>
              </w:rPr>
              <w:t>Количество литров</w:t>
            </w:r>
          </w:p>
        </w:tc>
      </w:tr>
      <w:tr w:rsidR="00DA340B" w:rsidRPr="00FF11A7" w:rsidTr="00DA340B">
        <w:tc>
          <w:tcPr>
            <w:tcW w:w="653" w:type="pct"/>
          </w:tcPr>
          <w:p w:rsidR="00DA340B" w:rsidRPr="00FF11A7" w:rsidRDefault="00DA340B" w:rsidP="00DA340B">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1</w:t>
            </w:r>
          </w:p>
        </w:tc>
        <w:tc>
          <w:tcPr>
            <w:tcW w:w="2033" w:type="pct"/>
          </w:tcPr>
          <w:p w:rsidR="00DA340B" w:rsidRPr="00FF11A7" w:rsidRDefault="00DA340B" w:rsidP="00DA340B">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Аи-92</w:t>
            </w:r>
          </w:p>
        </w:tc>
        <w:tc>
          <w:tcPr>
            <w:tcW w:w="2314" w:type="pct"/>
          </w:tcPr>
          <w:p w:rsidR="00DA340B" w:rsidRPr="00BE67D9" w:rsidRDefault="00DA340B" w:rsidP="00DA340B">
            <w:pPr>
              <w:keepNext/>
              <w:widowControl w:val="0"/>
              <w:spacing w:after="0" w:line="240" w:lineRule="auto"/>
              <w:ind w:left="-142"/>
              <w:jc w:val="center"/>
              <w:rPr>
                <w:rFonts w:ascii="Times New Roman" w:eastAsia="Times New Roman" w:hAnsi="Times New Roman" w:cs="Times New Roman"/>
                <w:sz w:val="24"/>
                <w:szCs w:val="24"/>
                <w:lang w:eastAsia="ru-RU"/>
              </w:rPr>
            </w:pPr>
            <w:r w:rsidRPr="00BE67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BE67D9">
              <w:rPr>
                <w:rFonts w:ascii="Times New Roman" w:eastAsia="Times New Roman" w:hAnsi="Times New Roman" w:cs="Times New Roman"/>
                <w:sz w:val="24"/>
                <w:szCs w:val="24"/>
                <w:lang w:eastAsia="ru-RU"/>
              </w:rPr>
              <w:t xml:space="preserve"> 000</w:t>
            </w:r>
          </w:p>
        </w:tc>
      </w:tr>
      <w:tr w:rsidR="00DA340B" w:rsidRPr="00FF11A7" w:rsidTr="00DA340B">
        <w:tc>
          <w:tcPr>
            <w:tcW w:w="653" w:type="pct"/>
          </w:tcPr>
          <w:p w:rsidR="00DA340B" w:rsidRPr="00FF11A7" w:rsidRDefault="00DA340B" w:rsidP="00DA340B">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2</w:t>
            </w:r>
          </w:p>
        </w:tc>
        <w:tc>
          <w:tcPr>
            <w:tcW w:w="2033" w:type="pct"/>
          </w:tcPr>
          <w:p w:rsidR="00DA340B" w:rsidRPr="00FF11A7" w:rsidRDefault="00DA340B" w:rsidP="00DA340B">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Аи-95</w:t>
            </w:r>
          </w:p>
        </w:tc>
        <w:tc>
          <w:tcPr>
            <w:tcW w:w="2314" w:type="pct"/>
          </w:tcPr>
          <w:p w:rsidR="00DA340B" w:rsidRPr="00BE67D9" w:rsidRDefault="00DA340B" w:rsidP="00DA340B">
            <w:pPr>
              <w:keepNext/>
              <w:widowControl w:val="0"/>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BE67D9">
              <w:rPr>
                <w:rFonts w:ascii="Times New Roman" w:eastAsia="Times New Roman" w:hAnsi="Times New Roman" w:cs="Times New Roman"/>
                <w:sz w:val="24"/>
                <w:szCs w:val="24"/>
                <w:lang w:eastAsia="ru-RU"/>
              </w:rPr>
              <w:t xml:space="preserve"> 000</w:t>
            </w:r>
          </w:p>
        </w:tc>
      </w:tr>
      <w:tr w:rsidR="00DA340B" w:rsidRPr="00FF11A7" w:rsidTr="00DA340B">
        <w:tc>
          <w:tcPr>
            <w:tcW w:w="653" w:type="pct"/>
          </w:tcPr>
          <w:p w:rsidR="00DA340B" w:rsidRPr="00FF11A7" w:rsidRDefault="00DA340B" w:rsidP="00DA340B">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3</w:t>
            </w:r>
          </w:p>
        </w:tc>
        <w:tc>
          <w:tcPr>
            <w:tcW w:w="2033" w:type="pct"/>
          </w:tcPr>
          <w:p w:rsidR="00DA340B" w:rsidRPr="00FF11A7" w:rsidRDefault="00DA340B" w:rsidP="00DA340B">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ДТ</w:t>
            </w:r>
          </w:p>
        </w:tc>
        <w:tc>
          <w:tcPr>
            <w:tcW w:w="2314" w:type="pct"/>
          </w:tcPr>
          <w:p w:rsidR="00DA340B" w:rsidRPr="00BE67D9" w:rsidRDefault="00DA340B" w:rsidP="00DA340B">
            <w:pPr>
              <w:keepNext/>
              <w:widowControl w:val="0"/>
              <w:spacing w:after="0" w:line="240" w:lineRule="auto"/>
              <w:ind w:left="-142"/>
              <w:jc w:val="center"/>
              <w:rPr>
                <w:rFonts w:ascii="Times New Roman" w:eastAsia="Times New Roman" w:hAnsi="Times New Roman" w:cs="Times New Roman"/>
                <w:sz w:val="24"/>
                <w:szCs w:val="24"/>
                <w:lang w:eastAsia="ru-RU"/>
              </w:rPr>
            </w:pPr>
            <w:r w:rsidRPr="00BE67D9">
              <w:rPr>
                <w:rFonts w:ascii="Times New Roman" w:eastAsia="Times New Roman" w:hAnsi="Times New Roman" w:cs="Times New Roman"/>
                <w:sz w:val="24"/>
                <w:szCs w:val="24"/>
                <w:lang w:eastAsia="ru-RU"/>
              </w:rPr>
              <w:t>15 000</w:t>
            </w:r>
          </w:p>
        </w:tc>
      </w:tr>
      <w:tr w:rsidR="00DA340B" w:rsidRPr="00FF11A7" w:rsidTr="00DA340B">
        <w:tc>
          <w:tcPr>
            <w:tcW w:w="2686" w:type="pct"/>
            <w:gridSpan w:val="2"/>
          </w:tcPr>
          <w:p w:rsidR="00DA340B" w:rsidRPr="00FF11A7" w:rsidRDefault="00DA340B" w:rsidP="00DA340B">
            <w:pPr>
              <w:keepNext/>
              <w:widowControl w:val="0"/>
              <w:spacing w:after="0" w:line="240" w:lineRule="auto"/>
              <w:ind w:left="-142"/>
              <w:rPr>
                <w:rFonts w:ascii="Times New Roman" w:eastAsia="Times New Roman" w:hAnsi="Times New Roman" w:cs="Times New Roman"/>
                <w:b/>
                <w:sz w:val="24"/>
                <w:szCs w:val="24"/>
                <w:lang w:eastAsia="ru-RU"/>
              </w:rPr>
            </w:pPr>
            <w:r w:rsidRPr="00FF11A7">
              <w:rPr>
                <w:rFonts w:ascii="Times New Roman" w:eastAsia="Times New Roman" w:hAnsi="Times New Roman" w:cs="Times New Roman"/>
                <w:b/>
                <w:sz w:val="24"/>
                <w:szCs w:val="24"/>
                <w:lang w:eastAsia="ru-RU"/>
              </w:rPr>
              <w:t>Итого</w:t>
            </w:r>
          </w:p>
        </w:tc>
        <w:tc>
          <w:tcPr>
            <w:tcW w:w="2314" w:type="pct"/>
          </w:tcPr>
          <w:p w:rsidR="00DA340B" w:rsidRPr="00BE67D9" w:rsidRDefault="00DA340B" w:rsidP="00DA340B">
            <w:pPr>
              <w:keepNext/>
              <w:widowControl w:val="0"/>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w:t>
            </w:r>
            <w:r w:rsidRPr="00BE67D9">
              <w:rPr>
                <w:rFonts w:ascii="Times New Roman" w:eastAsia="Times New Roman" w:hAnsi="Times New Roman" w:cs="Times New Roman"/>
                <w:b/>
                <w:sz w:val="24"/>
                <w:szCs w:val="24"/>
                <w:lang w:eastAsia="ru-RU"/>
              </w:rPr>
              <w:t xml:space="preserve"> 000</w:t>
            </w:r>
          </w:p>
        </w:tc>
      </w:tr>
    </w:tbl>
    <w:p w:rsidR="00DA340B" w:rsidRPr="00EB282D" w:rsidRDefault="00DA340B" w:rsidP="00DA340B">
      <w:pPr>
        <w:spacing w:after="0" w:line="240" w:lineRule="auto"/>
        <w:ind w:left="-142" w:firstLine="709"/>
        <w:jc w:val="both"/>
        <w:rPr>
          <w:rFonts w:ascii="Times New Roman" w:hAnsi="Times New Roman" w:cs="Times New Roman"/>
          <w:sz w:val="24"/>
          <w:szCs w:val="24"/>
        </w:rPr>
      </w:pPr>
      <w:r w:rsidRPr="00836D50">
        <w:rPr>
          <w:rFonts w:ascii="Times New Roman" w:hAnsi="Times New Roman" w:cs="Times New Roman"/>
          <w:bCs/>
          <w:sz w:val="24"/>
          <w:szCs w:val="24"/>
        </w:rPr>
        <w:t xml:space="preserve">2.2. </w:t>
      </w:r>
      <w:r w:rsidRPr="00836D50">
        <w:rPr>
          <w:rFonts w:ascii="Times New Roman" w:eastAsia="Calibri" w:hAnsi="Times New Roman" w:cs="Times New Roman"/>
          <w:bCs/>
          <w:sz w:val="24"/>
          <w:szCs w:val="24"/>
        </w:rPr>
        <w:t xml:space="preserve">Начальная (максимальная) цена Договора включает в себя </w:t>
      </w:r>
      <w:r w:rsidRPr="00EB282D">
        <w:rPr>
          <w:rFonts w:ascii="Times New Roman" w:hAnsi="Times New Roman" w:cs="Times New Roman"/>
          <w:sz w:val="24"/>
          <w:szCs w:val="24"/>
        </w:rPr>
        <w:t xml:space="preserve">стоимость нефтепродуктов, услуги по отпуску нефтепродуктов, налоги, сборы, пошлины и другие обязательные платежи, подлежащие оплате в соответствии с законодательством Российской Федерации, </w:t>
      </w:r>
      <w:r w:rsidRPr="00EB282D">
        <w:rPr>
          <w:rFonts w:ascii="Times New Roman" w:eastAsia="Times New Roman" w:hAnsi="Times New Roman" w:cs="Times New Roman"/>
          <w:kern w:val="2"/>
          <w:sz w:val="24"/>
          <w:szCs w:val="24"/>
          <w:lang w:eastAsia="zh-CN"/>
        </w:rPr>
        <w:t xml:space="preserve">а также включает в себя стоимость изготовления карт на отпуск </w:t>
      </w:r>
      <w:r w:rsidRPr="00EB282D">
        <w:rPr>
          <w:rFonts w:ascii="Times New Roman" w:hAnsi="Times New Roman" w:cs="Times New Roman"/>
          <w:sz w:val="24"/>
          <w:szCs w:val="24"/>
        </w:rPr>
        <w:t xml:space="preserve">нефтепродуктов. </w:t>
      </w:r>
    </w:p>
    <w:p w:rsidR="00DA340B" w:rsidRDefault="00DA340B" w:rsidP="00DA340B">
      <w:pPr>
        <w:pStyle w:val="Default"/>
        <w:ind w:left="-142" w:firstLine="709"/>
        <w:jc w:val="both"/>
        <w:rPr>
          <w:sz w:val="26"/>
          <w:szCs w:val="26"/>
        </w:rPr>
      </w:pPr>
      <w:r>
        <w:rPr>
          <w:b/>
          <w:bCs/>
        </w:rPr>
        <w:t>3. Требования к техническим характеристикам, функциональным и качественным характеристикам нефтепродуктов, их безопасности</w:t>
      </w:r>
    </w:p>
    <w:p w:rsidR="00DA340B" w:rsidRDefault="00DA340B" w:rsidP="00DA340B">
      <w:pPr>
        <w:pStyle w:val="Default"/>
        <w:ind w:left="-142" w:firstLine="709"/>
        <w:jc w:val="both"/>
      </w:pPr>
      <w:r>
        <w:t xml:space="preserve">3.1. Нефтепродукты должны: </w:t>
      </w:r>
    </w:p>
    <w:p w:rsidR="00DA340B" w:rsidRDefault="00DA340B" w:rsidP="00DA340B">
      <w:pPr>
        <w:pStyle w:val="Default"/>
        <w:ind w:left="-142" w:firstLine="709"/>
        <w:jc w:val="both"/>
        <w:rPr>
          <w:sz w:val="26"/>
          <w:szCs w:val="26"/>
        </w:rPr>
      </w:pPr>
      <w:r>
        <w:t>- иметь санитарно-эпидемиологическое заключение, оформленное в установленном порядке;</w:t>
      </w:r>
    </w:p>
    <w:p w:rsidR="00DA340B" w:rsidRDefault="00DA340B" w:rsidP="00DA340B">
      <w:pPr>
        <w:pStyle w:val="Default"/>
        <w:ind w:left="-142" w:firstLine="709"/>
        <w:jc w:val="both"/>
        <w:rPr>
          <w:sz w:val="26"/>
          <w:szCs w:val="26"/>
        </w:rPr>
      </w:pPr>
      <w:r>
        <w:t>- соответствовать требованиям санитарных правил и норм СанПиН ГН 2.2.5.1313-03, ГН</w:t>
      </w:r>
      <w:proofErr w:type="gramStart"/>
      <w:r>
        <w:t>2</w:t>
      </w:r>
      <w:proofErr w:type="gramEnd"/>
      <w:r>
        <w:t>.1.6.1338-03;</w:t>
      </w:r>
    </w:p>
    <w:p w:rsidR="00DA340B" w:rsidRDefault="00DA340B" w:rsidP="00DA340B">
      <w:pPr>
        <w:spacing w:after="0" w:line="240" w:lineRule="auto"/>
        <w:ind w:left="-142" w:firstLine="709"/>
        <w:jc w:val="both"/>
        <w:rPr>
          <w:rFonts w:ascii="Times New Roman" w:hAnsi="Times New Roman" w:cs="Times New Roman"/>
          <w:sz w:val="26"/>
          <w:szCs w:val="26"/>
        </w:rPr>
      </w:pPr>
      <w:r>
        <w:rPr>
          <w:rFonts w:ascii="Times New Roman" w:hAnsi="Times New Roman" w:cs="Times New Roman"/>
          <w:color w:val="000000"/>
          <w:sz w:val="24"/>
          <w:szCs w:val="24"/>
        </w:rPr>
        <w:t>-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Российской Федерации от 27.02.2008 г. №118</w:t>
      </w:r>
      <w:r w:rsidRPr="00367D69">
        <w:rPr>
          <w:rFonts w:ascii="Times New Roman" w:hAnsi="Times New Roman" w:cs="Times New Roman"/>
          <w:sz w:val="24"/>
          <w:szCs w:val="24"/>
          <w:lang w:eastAsia="ru-RU"/>
        </w:rPr>
        <w:t xml:space="preserve">, ГОСТ </w:t>
      </w:r>
      <w:proofErr w:type="gramStart"/>
      <w:r w:rsidRPr="00367D69">
        <w:rPr>
          <w:rFonts w:ascii="Times New Roman" w:hAnsi="Times New Roman" w:cs="Times New Roman"/>
          <w:sz w:val="24"/>
          <w:szCs w:val="24"/>
          <w:lang w:eastAsia="ru-RU"/>
        </w:rPr>
        <w:t>Р</w:t>
      </w:r>
      <w:proofErr w:type="gramEnd"/>
      <w:r w:rsidRPr="00367D69">
        <w:rPr>
          <w:rFonts w:ascii="Times New Roman" w:hAnsi="Times New Roman" w:cs="Times New Roman"/>
          <w:sz w:val="24"/>
          <w:szCs w:val="24"/>
          <w:lang w:eastAsia="ru-RU"/>
        </w:rPr>
        <w:t xml:space="preserve"> 32511-2013 (ЕН 590:2009), ГОСТ Р 55475-2013 (ЕН 590:2009), ГОСТ Р 54283-2010, ГОСТ 32513-2013.</w:t>
      </w:r>
    </w:p>
    <w:p w:rsidR="00DA340B" w:rsidRDefault="00DA340B" w:rsidP="00DA340B">
      <w:pPr>
        <w:spacing w:after="0" w:line="240" w:lineRule="auto"/>
        <w:ind w:left="-142" w:firstLine="709"/>
        <w:jc w:val="both"/>
        <w:rPr>
          <w:rFonts w:ascii="Times New Roman" w:hAnsi="Times New Roman" w:cs="Times New Roman"/>
          <w:sz w:val="26"/>
          <w:szCs w:val="26"/>
        </w:rPr>
      </w:pPr>
      <w:r>
        <w:rPr>
          <w:rFonts w:ascii="Times New Roman" w:hAnsi="Times New Roman" w:cs="Times New Roman"/>
          <w:color w:val="000000"/>
          <w:sz w:val="24"/>
          <w:szCs w:val="24"/>
        </w:rPr>
        <w:t>3.2. Сертификаты, декларации о соответствии и иные документы, регламентирующие качество нефтепродуктов, представляет оператор АЗС (АЗК) при отпуске нефтепродуктов по требованию представителя Заказчика.</w:t>
      </w:r>
    </w:p>
    <w:p w:rsidR="00DA340B" w:rsidRDefault="00DA340B" w:rsidP="00DA340B">
      <w:pPr>
        <w:pStyle w:val="Default"/>
        <w:ind w:left="-142" w:firstLine="709"/>
        <w:jc w:val="both"/>
        <w:rPr>
          <w:sz w:val="26"/>
          <w:szCs w:val="26"/>
        </w:rPr>
      </w:pPr>
      <w:r>
        <w:rPr>
          <w:b/>
          <w:bCs/>
        </w:rPr>
        <w:t xml:space="preserve">4. Форма поставки. </w:t>
      </w:r>
    </w:p>
    <w:p w:rsidR="00DA340B" w:rsidRPr="004B261B" w:rsidRDefault="00DA340B" w:rsidP="00DA340B">
      <w:pPr>
        <w:pStyle w:val="Default"/>
        <w:ind w:left="-142" w:firstLine="709"/>
        <w:jc w:val="both"/>
        <w:rPr>
          <w:sz w:val="26"/>
          <w:szCs w:val="26"/>
        </w:rPr>
      </w:pPr>
      <w:r w:rsidRPr="004B261B">
        <w:t>4.1. Отпуск нефтепродуктов на АЗС</w:t>
      </w:r>
      <w:r>
        <w:t xml:space="preserve"> (АЗК)</w:t>
      </w:r>
      <w:r w:rsidRPr="004B261B">
        <w:t xml:space="preserve"> должен осуществляться с использованием пластиковых топливных карт литрового номинала, предоставляемых Поставщиком Заказчику.</w:t>
      </w:r>
    </w:p>
    <w:p w:rsidR="00DA340B" w:rsidRDefault="00DA340B" w:rsidP="00DA340B">
      <w:pPr>
        <w:pStyle w:val="Default"/>
        <w:ind w:left="-142" w:firstLine="709"/>
        <w:jc w:val="both"/>
        <w:rPr>
          <w:sz w:val="26"/>
          <w:szCs w:val="26"/>
        </w:rPr>
      </w:pPr>
      <w:r w:rsidRPr="00765A73">
        <w:t>4.2. Заказчик самостоятельно определяет общее количество пластиковых топливных карт, предоставляемых Поставщиком. Пластиковые топливные карты передаются Заказчику Поставщиком в течение 2 (двух) рабочих дней со дня получения заявки от Заказчика.</w:t>
      </w:r>
    </w:p>
    <w:p w:rsidR="00DA340B" w:rsidRDefault="00DA340B" w:rsidP="00DA340B">
      <w:pPr>
        <w:pStyle w:val="Default"/>
        <w:ind w:left="-142" w:firstLine="709"/>
        <w:jc w:val="both"/>
        <w:rPr>
          <w:sz w:val="26"/>
          <w:szCs w:val="26"/>
        </w:rPr>
      </w:pPr>
      <w:r>
        <w:t xml:space="preserve">4.3. Карты предоставляются Поставщиком бесплатно, без абонентской или иной платы за пользование картами, без установки обязательного минимального лимита расхода </w:t>
      </w:r>
      <w:proofErr w:type="gramStart"/>
      <w:r>
        <w:t>нефтепродуктов</w:t>
      </w:r>
      <w:proofErr w:type="gramEnd"/>
      <w:r>
        <w:t xml:space="preserve"> по карте определяемого за период времени. После окончания срока действия Договора и исполнения всех обязательств по нему карты возвращаются Поставщику. </w:t>
      </w:r>
    </w:p>
    <w:p w:rsidR="00DA340B" w:rsidRDefault="00DA340B" w:rsidP="00DA340B">
      <w:pPr>
        <w:pStyle w:val="Default"/>
        <w:ind w:left="-142" w:firstLine="709"/>
        <w:jc w:val="both"/>
      </w:pPr>
      <w:r w:rsidRPr="001A0B5F">
        <w:t xml:space="preserve">4.4. Для бесперебойной и оперативной поставки нефтепродуктов для автотранспорта Заказчика Поставщик предоставляет разветвленную сеть автозаправочных станций </w:t>
      </w:r>
      <w:r w:rsidRPr="004B261B">
        <w:t>АЗС</w:t>
      </w:r>
      <w:r>
        <w:t xml:space="preserve"> (АЗК).</w:t>
      </w:r>
      <w:r w:rsidRPr="004B261B">
        <w:t xml:space="preserve"> </w:t>
      </w:r>
      <w:r w:rsidRPr="001A0B5F">
        <w:t xml:space="preserve">Заправка автомобилей Заказчика должна осуществляться в круглосуточном и бесперебойном режиме (за исключением технологических перерывов и технических неполадок) через сеть автозаправочных станций, расположенных во всех административных округах г. Москвы - не </w:t>
      </w:r>
      <w:r w:rsidRPr="001A0B5F">
        <w:lastRenderedPageBreak/>
        <w:t xml:space="preserve">менее </w:t>
      </w:r>
      <w:r w:rsidR="0066477F">
        <w:t>30</w:t>
      </w:r>
      <w:r w:rsidRPr="001A0B5F">
        <w:t xml:space="preserve"> (</w:t>
      </w:r>
      <w:r w:rsidR="0066477F">
        <w:t>тридцати</w:t>
      </w:r>
      <w:r w:rsidRPr="001A0B5F">
        <w:t xml:space="preserve">) </w:t>
      </w:r>
      <w:r w:rsidRPr="004B261B">
        <w:t>АЗС</w:t>
      </w:r>
      <w:r>
        <w:t xml:space="preserve"> (АЗК)</w:t>
      </w:r>
      <w:r w:rsidRPr="001A0B5F">
        <w:t xml:space="preserve">, в Московской области </w:t>
      </w:r>
      <w:r>
        <w:t xml:space="preserve">- </w:t>
      </w:r>
      <w:r w:rsidRPr="001A0B5F">
        <w:t xml:space="preserve">не менее 80 (восьмидесяти) </w:t>
      </w:r>
      <w:r w:rsidRPr="004B261B">
        <w:t>АЗС</w:t>
      </w:r>
      <w:r>
        <w:t xml:space="preserve"> (АЗК).</w:t>
      </w:r>
    </w:p>
    <w:p w:rsidR="00DA340B" w:rsidRPr="00F263E7" w:rsidRDefault="00DA340B" w:rsidP="00DA340B">
      <w:pPr>
        <w:autoSpaceDE w:val="0"/>
        <w:autoSpaceDN w:val="0"/>
        <w:adjustRightInd w:val="0"/>
        <w:spacing w:after="0" w:line="240" w:lineRule="auto"/>
        <w:ind w:left="-142" w:firstLine="709"/>
        <w:jc w:val="both"/>
        <w:rPr>
          <w:rFonts w:ascii="Times New Roman" w:eastAsia="Calibri" w:hAnsi="Times New Roman" w:cs="Times New Roman"/>
          <w:bCs/>
          <w:sz w:val="24"/>
          <w:szCs w:val="24"/>
        </w:rPr>
      </w:pPr>
      <w:r w:rsidRPr="001A0B5F">
        <w:rPr>
          <w:rFonts w:ascii="Times New Roman" w:eastAsia="Calibri" w:hAnsi="Times New Roman" w:cs="Times New Roman"/>
          <w:sz w:val="24"/>
          <w:szCs w:val="24"/>
        </w:rPr>
        <w:t xml:space="preserve">4.5. </w:t>
      </w:r>
      <w:r>
        <w:rPr>
          <w:rFonts w:ascii="Times New Roman" w:eastAsia="Calibri" w:hAnsi="Times New Roman" w:cs="Times New Roman"/>
          <w:sz w:val="24"/>
          <w:szCs w:val="24"/>
        </w:rPr>
        <w:t xml:space="preserve">Обязательно </w:t>
      </w:r>
      <w:r>
        <w:rPr>
          <w:rFonts w:ascii="Times New Roman" w:eastAsia="Calibri" w:hAnsi="Times New Roman" w:cs="Times New Roman"/>
          <w:bCs/>
          <w:sz w:val="24"/>
          <w:szCs w:val="24"/>
        </w:rPr>
        <w:t>н</w:t>
      </w:r>
      <w:r w:rsidRPr="001A0B5F">
        <w:rPr>
          <w:rFonts w:ascii="Times New Roman" w:eastAsia="Calibri" w:hAnsi="Times New Roman" w:cs="Times New Roman"/>
          <w:bCs/>
          <w:sz w:val="24"/>
          <w:szCs w:val="24"/>
        </w:rPr>
        <w:t xml:space="preserve">аличие </w:t>
      </w:r>
      <w:r>
        <w:rPr>
          <w:rFonts w:ascii="Times New Roman" w:eastAsia="Calibri" w:hAnsi="Times New Roman" w:cs="Times New Roman"/>
          <w:bCs/>
          <w:sz w:val="24"/>
          <w:szCs w:val="24"/>
        </w:rPr>
        <w:t>АЗС (АЗК)</w:t>
      </w:r>
      <w:r w:rsidRPr="001A0B5F">
        <w:rPr>
          <w:rFonts w:ascii="Times New Roman" w:eastAsia="Calibri" w:hAnsi="Times New Roman" w:cs="Times New Roman"/>
          <w:bCs/>
          <w:sz w:val="24"/>
          <w:szCs w:val="24"/>
        </w:rPr>
        <w:t xml:space="preserve"> находящихся в радиусе не более 3 км от каждого из офисов Заказчика по адресам: г. Москва, 2-я </w:t>
      </w:r>
      <w:proofErr w:type="gramStart"/>
      <w:r w:rsidRPr="001A0B5F">
        <w:rPr>
          <w:rFonts w:ascii="Times New Roman" w:eastAsia="Calibri" w:hAnsi="Times New Roman" w:cs="Times New Roman"/>
          <w:bCs/>
          <w:sz w:val="24"/>
          <w:szCs w:val="24"/>
        </w:rPr>
        <w:t>Тверская-Ямская</w:t>
      </w:r>
      <w:proofErr w:type="gramEnd"/>
      <w:r w:rsidRPr="001A0B5F">
        <w:rPr>
          <w:rFonts w:ascii="Times New Roman" w:eastAsia="Calibri" w:hAnsi="Times New Roman" w:cs="Times New Roman"/>
          <w:bCs/>
          <w:sz w:val="24"/>
          <w:szCs w:val="24"/>
        </w:rPr>
        <w:t xml:space="preserve"> ул., д.16 и г. Москва, ул. </w:t>
      </w:r>
      <w:proofErr w:type="spellStart"/>
      <w:r w:rsidRPr="001A0B5F">
        <w:rPr>
          <w:rFonts w:ascii="Times New Roman" w:eastAsia="Calibri" w:hAnsi="Times New Roman" w:cs="Times New Roman"/>
          <w:bCs/>
          <w:sz w:val="24"/>
          <w:szCs w:val="24"/>
        </w:rPr>
        <w:t>Башиловская</w:t>
      </w:r>
      <w:proofErr w:type="spellEnd"/>
      <w:r w:rsidRPr="001A0B5F">
        <w:rPr>
          <w:rFonts w:ascii="Times New Roman" w:eastAsia="Calibri" w:hAnsi="Times New Roman" w:cs="Times New Roman"/>
          <w:bCs/>
          <w:sz w:val="24"/>
          <w:szCs w:val="24"/>
        </w:rPr>
        <w:t>, д. 24.</w:t>
      </w:r>
    </w:p>
    <w:p w:rsidR="00DA340B" w:rsidRDefault="00DA340B" w:rsidP="00DA340B">
      <w:pPr>
        <w:spacing w:after="0" w:line="240" w:lineRule="auto"/>
        <w:ind w:left="-142" w:firstLine="709"/>
        <w:jc w:val="both"/>
        <w:rPr>
          <w:rFonts w:ascii="Times New Roman" w:hAnsi="Times New Roman"/>
          <w:sz w:val="24"/>
          <w:szCs w:val="24"/>
        </w:rPr>
      </w:pPr>
      <w:r>
        <w:rPr>
          <w:rFonts w:ascii="Times New Roman" w:hAnsi="Times New Roman" w:cs="Times New Roman"/>
          <w:b/>
          <w:bCs/>
          <w:color w:val="000000"/>
          <w:sz w:val="24"/>
          <w:szCs w:val="24"/>
        </w:rPr>
        <w:t>5. Требования к пластиковым топливным картам:</w:t>
      </w:r>
    </w:p>
    <w:p w:rsidR="00DA340B" w:rsidRDefault="00DA340B" w:rsidP="00DA340B">
      <w:pPr>
        <w:pStyle w:val="Default"/>
        <w:ind w:left="-142" w:firstLine="709"/>
        <w:jc w:val="both"/>
      </w:pPr>
      <w:r>
        <w:t>5.1. Требования к техническим и функциональным характеристикам (потребительским свойствам) карт с литровым лимитом отпуска:</w:t>
      </w:r>
    </w:p>
    <w:p w:rsidR="00DA340B" w:rsidRDefault="00DA340B" w:rsidP="00DA340B">
      <w:pPr>
        <w:pStyle w:val="Default"/>
        <w:ind w:left="-142" w:firstLine="709"/>
        <w:jc w:val="both"/>
      </w:pPr>
      <w:r>
        <w:t xml:space="preserve">Заправка нефтепродуктами автотранспорта Заказчика посредством карт должна осуществляться через топливораздаточные колонки автозаправочных станций и исключать использование наличных денег в процессе заправки. </w:t>
      </w:r>
    </w:p>
    <w:p w:rsidR="00DA340B" w:rsidRDefault="00DA340B" w:rsidP="00DA340B">
      <w:pPr>
        <w:pStyle w:val="Default"/>
        <w:ind w:left="-142" w:firstLine="709"/>
        <w:jc w:val="both"/>
        <w:rPr>
          <w:sz w:val="26"/>
          <w:szCs w:val="26"/>
        </w:rPr>
      </w:pPr>
      <w:r>
        <w:t>При использовании пластиковых топливных карт должна быть возможность установления лимита по каждой карте.</w:t>
      </w:r>
    </w:p>
    <w:p w:rsidR="00DA340B" w:rsidRDefault="00DA340B" w:rsidP="00DA340B">
      <w:pPr>
        <w:pStyle w:val="Default"/>
        <w:ind w:left="-142" w:firstLine="709"/>
        <w:jc w:val="both"/>
        <w:rPr>
          <w:sz w:val="26"/>
          <w:szCs w:val="26"/>
        </w:rPr>
      </w:pPr>
      <w:r>
        <w:t>При обнаружении производственных дефектов пластиковых топливных карт, такие карты подлежат замене.</w:t>
      </w:r>
    </w:p>
    <w:p w:rsidR="00DA340B" w:rsidRDefault="00DA340B" w:rsidP="00DA340B">
      <w:pPr>
        <w:pStyle w:val="Default"/>
        <w:ind w:left="-142" w:firstLine="709"/>
        <w:jc w:val="both"/>
        <w:rPr>
          <w:sz w:val="26"/>
          <w:szCs w:val="26"/>
        </w:rPr>
      </w:pPr>
      <w:r>
        <w:t>Количество пластиковых топливных карт с литровым лимитом отпуска определяется Заказчиком и может быть увеличено либо уменьшено в течение всего срока действия Договора.</w:t>
      </w:r>
    </w:p>
    <w:p w:rsidR="00DA340B" w:rsidRDefault="00DA340B" w:rsidP="00DA340B">
      <w:pPr>
        <w:pStyle w:val="Default"/>
        <w:ind w:left="-142" w:firstLine="709"/>
        <w:jc w:val="both"/>
        <w:rPr>
          <w:sz w:val="26"/>
          <w:szCs w:val="26"/>
        </w:rPr>
      </w:pPr>
      <w:r>
        <w:rPr>
          <w:b/>
          <w:bCs/>
        </w:rPr>
        <w:t xml:space="preserve">6. Поставщик должен предоставлять следующие услуги: </w:t>
      </w:r>
    </w:p>
    <w:p w:rsidR="00DA340B" w:rsidRDefault="00DA340B" w:rsidP="00DA340B">
      <w:pPr>
        <w:pStyle w:val="Default"/>
        <w:ind w:left="-142" w:firstLine="709"/>
        <w:jc w:val="both"/>
      </w:pPr>
      <w:r>
        <w:t xml:space="preserve">6.1. Информационно-техническое обслуживание, включающее в себя организацию процесса учета, сбора и обработки информации о дате, месте, количестве, ассортименте и стоимости нефтепродуктов (реестр операций по картам в формате </w:t>
      </w:r>
      <w:proofErr w:type="spellStart"/>
      <w:r>
        <w:t>Excel</w:t>
      </w:r>
      <w:proofErr w:type="spellEnd"/>
      <w:r>
        <w:t>), полученных Заказчиком по картам, изготовление и форматирование карт, их выдачу, замену, блокирование/разблокирование, авторизацию и учет.</w:t>
      </w:r>
    </w:p>
    <w:p w:rsidR="00DA340B" w:rsidRDefault="00DA340B" w:rsidP="00DA340B">
      <w:pPr>
        <w:pStyle w:val="Default"/>
        <w:ind w:left="-142" w:firstLine="709"/>
        <w:jc w:val="both"/>
      </w:pPr>
      <w:r>
        <w:t xml:space="preserve">6.2. При поставке карт предоставить возможность осуществлять </w:t>
      </w:r>
      <w:proofErr w:type="gramStart"/>
      <w:r>
        <w:t>контроль за</w:t>
      </w:r>
      <w:proofErr w:type="gramEnd"/>
      <w:r>
        <w:t xml:space="preserve"> наполнением и использованием карт (наличие электронного терминала либо иного устройства, позволяющего осуществлять контроль за наполнением, снятием и определением общего количества литров нефтепродуктов на карте).</w:t>
      </w:r>
    </w:p>
    <w:p w:rsidR="00DA340B" w:rsidRDefault="00DA340B" w:rsidP="00DA340B">
      <w:pPr>
        <w:pStyle w:val="Default"/>
        <w:ind w:left="-142" w:firstLine="709"/>
        <w:jc w:val="both"/>
      </w:pPr>
      <w:r>
        <w:t xml:space="preserve">6.3. </w:t>
      </w:r>
      <w:proofErr w:type="gramStart"/>
      <w:r>
        <w:t xml:space="preserve">При использовании карт обеспечить возможность установления суточного или месячного лимита по каждой  карте, возможность быстрой блокировки карты по заявке Заказчика (устно или по факсу); возможность дистанционного управления состоянием карты: изменение типа нефтепродуктов в пределах видов топлива, установленных по договору, установка и снятие лимита, блокировка, контроль отпуска нефтепродуктов в системе </w:t>
      </w:r>
      <w:proofErr w:type="spellStart"/>
      <w:r>
        <w:t>On-Line</w:t>
      </w:r>
      <w:proofErr w:type="spellEnd"/>
      <w:r>
        <w:t xml:space="preserve"> (реального времени, программа Интернет-отчет).</w:t>
      </w:r>
      <w:proofErr w:type="gramEnd"/>
    </w:p>
    <w:p w:rsidR="00DA340B" w:rsidRDefault="00DA340B" w:rsidP="00DA340B">
      <w:pPr>
        <w:pStyle w:val="Default"/>
        <w:ind w:left="-142" w:firstLine="709"/>
        <w:jc w:val="both"/>
      </w:pPr>
      <w:r>
        <w:t>6.4. Возможность ограничивать потребление нефтепродуктов по количеству.</w:t>
      </w:r>
    </w:p>
    <w:p w:rsidR="00DA340B" w:rsidRDefault="00DA340B" w:rsidP="00DA340B">
      <w:pPr>
        <w:pStyle w:val="Default"/>
        <w:ind w:left="-142" w:firstLine="709"/>
        <w:jc w:val="both"/>
      </w:pPr>
      <w:r>
        <w:t xml:space="preserve">6.5. Любые операции с использованием  карты должны сопровождаться обязательной выдачей терминального или кассового чека. </w:t>
      </w:r>
    </w:p>
    <w:p w:rsidR="00DA340B" w:rsidRDefault="00DA340B" w:rsidP="00DA340B">
      <w:pPr>
        <w:pStyle w:val="Default"/>
        <w:ind w:left="-142" w:firstLine="709"/>
        <w:jc w:val="both"/>
      </w:pPr>
      <w:r w:rsidRPr="005E4077">
        <w:t xml:space="preserve">6.6. Доставить карты в течение 2 (двух) рабочих дней, с момента получения соответствующей заявки от Заказчика по адресу: 127287, г. Москва, ул. </w:t>
      </w:r>
      <w:proofErr w:type="spellStart"/>
      <w:r w:rsidRPr="005E4077">
        <w:t>Башиловская</w:t>
      </w:r>
      <w:proofErr w:type="spellEnd"/>
      <w:r w:rsidRPr="005E4077">
        <w:t>, д. 24.</w:t>
      </w:r>
    </w:p>
    <w:p w:rsidR="00DA340B" w:rsidRDefault="00DA340B" w:rsidP="00DA340B">
      <w:pPr>
        <w:pStyle w:val="Default"/>
        <w:ind w:left="-142" w:firstLine="709"/>
        <w:jc w:val="both"/>
      </w:pPr>
      <w:r>
        <w:rPr>
          <w:color w:val="auto"/>
        </w:rPr>
        <w:t>6.7. Предоставление услуг персонального менеджера по урегулированию вопросов, связанных с получением Заказчиком нефтепродуктов по  картам с лимитом отпуска.</w:t>
      </w:r>
    </w:p>
    <w:p w:rsidR="00DA340B" w:rsidRDefault="00DA340B" w:rsidP="00DA340B">
      <w:pPr>
        <w:pStyle w:val="Default"/>
        <w:ind w:left="-142" w:firstLine="709"/>
        <w:jc w:val="both"/>
      </w:pPr>
      <w:r>
        <w:rPr>
          <w:color w:val="auto"/>
        </w:rPr>
        <w:t>6.8. Поставщик за свой счет осуществляет упаковку, маркировку, хранение  карт на своем складе; оформление сертификата качества, декларации о соответствии нефтепродуктов в системе сертификации ГОСТ Российской Федерации и другой необходимой документации.</w:t>
      </w:r>
    </w:p>
    <w:p w:rsidR="00DA340B" w:rsidRDefault="00DA340B" w:rsidP="00DA340B">
      <w:pPr>
        <w:pStyle w:val="Default"/>
        <w:ind w:left="-142" w:firstLine="709"/>
        <w:jc w:val="both"/>
        <w:rPr>
          <w:b/>
          <w:bCs/>
          <w:color w:val="auto"/>
        </w:rPr>
      </w:pPr>
      <w:r>
        <w:rPr>
          <w:b/>
          <w:bCs/>
          <w:color w:val="auto"/>
        </w:rPr>
        <w:t>7. Форма, сроки и порядок поставки, приемки и оплаты нефтепродуктов</w:t>
      </w:r>
    </w:p>
    <w:p w:rsidR="00DA340B" w:rsidRDefault="00DA340B" w:rsidP="00DA340B">
      <w:pPr>
        <w:pStyle w:val="Default"/>
        <w:ind w:left="-142" w:firstLine="709"/>
        <w:jc w:val="both"/>
        <w:rPr>
          <w:color w:val="auto"/>
          <w:sz w:val="26"/>
          <w:szCs w:val="26"/>
        </w:rPr>
      </w:pPr>
      <w:r>
        <w:rPr>
          <w:color w:val="auto"/>
        </w:rPr>
        <w:t xml:space="preserve">7.1. Поставка нефтепродуктов должна осуществляться в соответствии с Техническим заданием и Договором: ежедневно, круглосуточно, в течение всего срока действия Договора, бесперебойно, с соблюдением санитарно-технических норм, правил техники безопасности и других требований нормативных актов Российской Федерации. </w:t>
      </w:r>
    </w:p>
    <w:p w:rsidR="00DA340B" w:rsidRDefault="00DA340B" w:rsidP="00DA340B">
      <w:pPr>
        <w:pStyle w:val="Default"/>
        <w:ind w:left="-142" w:firstLine="709"/>
        <w:jc w:val="both"/>
        <w:rPr>
          <w:sz w:val="26"/>
          <w:szCs w:val="26"/>
        </w:rPr>
      </w:pPr>
      <w:r>
        <w:t>Выборка нефтепродуктов производится по мере возникновения потребности у Заказчика.</w:t>
      </w:r>
    </w:p>
    <w:p w:rsidR="00DA340B" w:rsidRDefault="00DA340B" w:rsidP="00DA340B">
      <w:pPr>
        <w:pStyle w:val="Default"/>
        <w:ind w:left="-142" w:firstLine="709"/>
        <w:jc w:val="both"/>
      </w:pPr>
      <w:r>
        <w:rPr>
          <w:color w:val="auto"/>
        </w:rPr>
        <w:t>7.2. В цену нефтепродуктов должны быть включены все расходы на изготовление карт, страхование, уплату таможенных пошлин, налогов, сборов и других обязательных платежей.</w:t>
      </w:r>
    </w:p>
    <w:p w:rsidR="00DA340B" w:rsidRDefault="00DA340B" w:rsidP="00DA340B">
      <w:pPr>
        <w:pStyle w:val="Default"/>
        <w:ind w:left="-142" w:firstLine="709"/>
        <w:jc w:val="both"/>
        <w:rPr>
          <w:color w:val="auto"/>
        </w:rPr>
      </w:pPr>
      <w:r w:rsidRPr="005E4077">
        <w:rPr>
          <w:color w:val="auto"/>
        </w:rPr>
        <w:t>7.3</w:t>
      </w:r>
      <w:r w:rsidRPr="008A6B6A">
        <w:rPr>
          <w:color w:val="auto"/>
        </w:rPr>
        <w:t xml:space="preserve"> Заказчик ежемесячно оплачивает объём фактически </w:t>
      </w:r>
      <w:r>
        <w:rPr>
          <w:color w:val="auto"/>
        </w:rPr>
        <w:t>полученных нефтепродуктов</w:t>
      </w:r>
      <w:r w:rsidRPr="008A6B6A">
        <w:rPr>
          <w:color w:val="auto"/>
        </w:rPr>
        <w:t>, в безналичном порядке путем перечисления денежных средств со своего расчётного счета на расчетный счет Поставщика</w:t>
      </w:r>
    </w:p>
    <w:p w:rsidR="00DA340B" w:rsidRDefault="00DA340B" w:rsidP="00DA340B">
      <w:pPr>
        <w:pStyle w:val="Default"/>
        <w:ind w:left="-142" w:firstLine="709"/>
        <w:jc w:val="both"/>
        <w:rPr>
          <w:color w:val="auto"/>
        </w:rPr>
      </w:pPr>
      <w:r>
        <w:rPr>
          <w:color w:val="auto"/>
        </w:rPr>
        <w:lastRenderedPageBreak/>
        <w:t xml:space="preserve">7.4. Оплата производится Заказчиком по факту получения нефтепродуктов, без предварительного аванса, после предоставления следующих документов: </w:t>
      </w:r>
      <w:r w:rsidRPr="008A6B6A">
        <w:rPr>
          <w:color w:val="auto"/>
        </w:rPr>
        <w:t>счета</w:t>
      </w:r>
      <w:r>
        <w:rPr>
          <w:color w:val="auto"/>
        </w:rPr>
        <w:t>,</w:t>
      </w:r>
      <w:r w:rsidRPr="008A6B6A">
        <w:rPr>
          <w:color w:val="auto"/>
        </w:rPr>
        <w:t xml:space="preserve"> товарной накладной по форме ТОРГ-12 или универсального передаточного документа, счета-фактуры и выписки (отчета) </w:t>
      </w:r>
      <w:proofErr w:type="gramStart"/>
      <w:r w:rsidRPr="008A6B6A">
        <w:rPr>
          <w:color w:val="auto"/>
        </w:rPr>
        <w:t>о</w:t>
      </w:r>
      <w:proofErr w:type="gramEnd"/>
      <w:r w:rsidRPr="008A6B6A">
        <w:rPr>
          <w:color w:val="auto"/>
        </w:rPr>
        <w:t xml:space="preserve"> операциях по картам</w:t>
      </w:r>
      <w:r>
        <w:rPr>
          <w:color w:val="auto"/>
        </w:rPr>
        <w:t xml:space="preserve"> за поставленные нефтепродукты, в течение 7 (семи) рабочих дней со дня подписания Заказчиком товаросопроводительных документов.</w:t>
      </w:r>
    </w:p>
    <w:bookmarkEnd w:id="1"/>
    <w:bookmarkEnd w:id="2"/>
    <w:bookmarkEnd w:id="3"/>
    <w:bookmarkEnd w:id="4"/>
    <w:bookmarkEnd w:id="5"/>
    <w:bookmarkEnd w:id="6"/>
    <w:p w:rsidR="00610B1D" w:rsidRPr="009F248D" w:rsidRDefault="00610B1D" w:rsidP="00376126">
      <w:pPr>
        <w:pStyle w:val="18"/>
        <w:tabs>
          <w:tab w:val="left" w:pos="426"/>
        </w:tabs>
        <w:jc w:val="both"/>
        <w:rPr>
          <w:b/>
          <w:iCs/>
          <w:lang w:val="ru-RU"/>
        </w:rPr>
      </w:pPr>
      <w:r w:rsidRPr="009F248D">
        <w:rPr>
          <w:iCs/>
          <w:lang w:val="ru-RU"/>
        </w:rPr>
        <w:br w:type="page"/>
      </w:r>
    </w:p>
    <w:p w:rsidR="003B2910" w:rsidRPr="00641661" w:rsidRDefault="00302885" w:rsidP="009F248D">
      <w:pPr>
        <w:widowControl w:val="0"/>
        <w:spacing w:after="0" w:line="240" w:lineRule="auto"/>
        <w:jc w:val="right"/>
        <w:rPr>
          <w:rFonts w:ascii="Times New Roman" w:hAnsi="Times New Roman" w:cs="Times New Roman"/>
          <w:b/>
          <w:iCs/>
          <w:sz w:val="24"/>
          <w:szCs w:val="24"/>
        </w:rPr>
      </w:pPr>
      <w:r w:rsidRPr="00641661">
        <w:rPr>
          <w:rFonts w:ascii="Times New Roman" w:hAnsi="Times New Roman" w:cs="Times New Roman"/>
          <w:b/>
          <w:iCs/>
          <w:sz w:val="24"/>
          <w:szCs w:val="24"/>
        </w:rPr>
        <w:lastRenderedPageBreak/>
        <w:t xml:space="preserve">ПРОЕКТ </w:t>
      </w:r>
    </w:p>
    <w:p w:rsidR="002166AE" w:rsidRPr="00376126" w:rsidRDefault="002166AE" w:rsidP="00376126">
      <w:pPr>
        <w:pStyle w:val="afd"/>
        <w:spacing w:before="0" w:after="0"/>
        <w:rPr>
          <w:rFonts w:ascii="Times New Roman" w:hAnsi="Times New Roman" w:cs="Times New Roman"/>
          <w:sz w:val="24"/>
          <w:szCs w:val="24"/>
        </w:rPr>
      </w:pPr>
    </w:p>
    <w:p w:rsidR="00DA340B" w:rsidRPr="00BA7FD5" w:rsidRDefault="00DA340B" w:rsidP="00DA340B">
      <w:pPr>
        <w:widowControl w:val="0"/>
        <w:spacing w:after="0" w:line="240" w:lineRule="auto"/>
        <w:jc w:val="center"/>
        <w:outlineLvl w:val="2"/>
        <w:rPr>
          <w:rFonts w:ascii="Times New Roman" w:eastAsia="Calibri" w:hAnsi="Times New Roman" w:cs="Times New Roman"/>
          <w:b/>
          <w:sz w:val="24"/>
          <w:szCs w:val="24"/>
          <w:lang w:eastAsia="ru-RU"/>
        </w:rPr>
      </w:pPr>
      <w:r w:rsidRPr="00BA7FD5">
        <w:rPr>
          <w:rFonts w:ascii="Times New Roman" w:eastAsia="Calibri" w:hAnsi="Times New Roman" w:cs="Times New Roman"/>
          <w:b/>
          <w:sz w:val="24"/>
          <w:szCs w:val="24"/>
          <w:lang w:eastAsia="ru-RU"/>
        </w:rPr>
        <w:t>ДОГОВОР № _____________</w:t>
      </w:r>
    </w:p>
    <w:p w:rsidR="00DA340B" w:rsidRPr="00BA7FD5" w:rsidRDefault="00DA340B" w:rsidP="00DA340B">
      <w:pPr>
        <w:widowControl w:val="0"/>
        <w:spacing w:after="0" w:line="240" w:lineRule="auto"/>
        <w:jc w:val="center"/>
        <w:outlineLvl w:val="2"/>
        <w:rPr>
          <w:rFonts w:ascii="Times New Roman" w:eastAsia="Calibri" w:hAnsi="Times New Roman" w:cs="Times New Roman"/>
          <w:b/>
          <w:sz w:val="24"/>
          <w:szCs w:val="24"/>
          <w:lang w:eastAsia="ru-RU"/>
        </w:rPr>
      </w:pPr>
      <w:r w:rsidRPr="00BA7FD5">
        <w:rPr>
          <w:rFonts w:ascii="Times New Roman" w:eastAsia="Calibri" w:hAnsi="Times New Roman" w:cs="Times New Roman"/>
          <w:b/>
          <w:sz w:val="24"/>
          <w:szCs w:val="24"/>
          <w:lang w:eastAsia="ru-RU"/>
        </w:rPr>
        <w:t>поставки нефтепродуктов по пластиковым топливным картам</w:t>
      </w:r>
    </w:p>
    <w:p w:rsidR="00DA340B" w:rsidRPr="00BA7FD5" w:rsidRDefault="00DA340B" w:rsidP="00DA340B">
      <w:pPr>
        <w:widowControl w:val="0"/>
        <w:spacing w:after="0" w:line="240" w:lineRule="auto"/>
        <w:jc w:val="center"/>
        <w:outlineLvl w:val="2"/>
        <w:rPr>
          <w:rFonts w:ascii="Times New Roman" w:eastAsia="Calibri" w:hAnsi="Times New Roman" w:cs="Times New Roman"/>
          <w:b/>
          <w:sz w:val="24"/>
          <w:szCs w:val="24"/>
          <w:lang w:eastAsia="ru-RU"/>
        </w:rPr>
      </w:pPr>
    </w:p>
    <w:p w:rsidR="00DA340B" w:rsidRPr="00BA7FD5" w:rsidRDefault="00DA340B" w:rsidP="00DA340B">
      <w:pPr>
        <w:tabs>
          <w:tab w:val="left" w:pos="6300"/>
        </w:tabs>
        <w:suppressAutoHyphens/>
        <w:spacing w:after="0" w:line="228" w:lineRule="auto"/>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kern w:val="2"/>
          <w:sz w:val="24"/>
          <w:szCs w:val="24"/>
          <w:lang w:eastAsia="zh-CN"/>
        </w:rPr>
        <w:t xml:space="preserve">г. Москва                                                        </w:t>
      </w:r>
      <w:r>
        <w:rPr>
          <w:rFonts w:ascii="Times New Roman" w:eastAsia="Times New Roman" w:hAnsi="Times New Roman" w:cs="Times New Roman"/>
          <w:kern w:val="2"/>
          <w:sz w:val="24"/>
          <w:szCs w:val="24"/>
          <w:lang w:eastAsia="zh-CN"/>
        </w:rPr>
        <w:t xml:space="preserve">                       </w:t>
      </w:r>
      <w:r w:rsidRPr="00BA7FD5">
        <w:rPr>
          <w:rFonts w:ascii="Times New Roman" w:eastAsia="Times New Roman" w:hAnsi="Times New Roman" w:cs="Times New Roman"/>
          <w:kern w:val="2"/>
          <w:sz w:val="24"/>
          <w:szCs w:val="24"/>
          <w:lang w:eastAsia="zh-CN"/>
        </w:rPr>
        <w:t xml:space="preserve">             «___» ____________ 202</w:t>
      </w:r>
      <w:r>
        <w:rPr>
          <w:rFonts w:ascii="Times New Roman" w:eastAsia="Times New Roman" w:hAnsi="Times New Roman" w:cs="Times New Roman"/>
          <w:kern w:val="2"/>
          <w:sz w:val="24"/>
          <w:szCs w:val="24"/>
          <w:lang w:eastAsia="zh-CN"/>
        </w:rPr>
        <w:t>4</w:t>
      </w:r>
      <w:r w:rsidRPr="00BA7FD5">
        <w:rPr>
          <w:rFonts w:ascii="Times New Roman" w:eastAsia="Times New Roman" w:hAnsi="Times New Roman" w:cs="Times New Roman"/>
          <w:kern w:val="2"/>
          <w:sz w:val="24"/>
          <w:szCs w:val="24"/>
          <w:lang w:eastAsia="zh-CN"/>
        </w:rPr>
        <w:t xml:space="preserve"> г.</w:t>
      </w:r>
    </w:p>
    <w:p w:rsidR="00DA340B" w:rsidRPr="00BA7FD5" w:rsidRDefault="00DA340B" w:rsidP="00DA340B">
      <w:pPr>
        <w:spacing w:after="0" w:line="240" w:lineRule="auto"/>
        <w:jc w:val="both"/>
        <w:rPr>
          <w:rFonts w:ascii="Times New Roman" w:eastAsia="Times New Roman" w:hAnsi="Times New Roman" w:cs="Times New Roman"/>
          <w:b/>
          <w:bCs/>
          <w:kern w:val="2"/>
          <w:sz w:val="24"/>
          <w:szCs w:val="24"/>
          <w:lang w:eastAsia="zh-CN"/>
        </w:rPr>
      </w:pPr>
    </w:p>
    <w:p w:rsidR="00DA340B" w:rsidRPr="00EC4209" w:rsidRDefault="00DA340B" w:rsidP="00DA340B">
      <w:pPr>
        <w:spacing w:after="0" w:line="240" w:lineRule="auto"/>
        <w:ind w:firstLine="567"/>
        <w:jc w:val="both"/>
        <w:rPr>
          <w:rFonts w:ascii="Times New Roman" w:eastAsia="Calibri" w:hAnsi="Times New Roman" w:cs="Times New Roman"/>
          <w:sz w:val="24"/>
          <w:szCs w:val="24"/>
        </w:rPr>
      </w:pPr>
      <w:r w:rsidRPr="00EC4209">
        <w:rPr>
          <w:rFonts w:ascii="Times New Roman" w:eastAsia="Calibri" w:hAnsi="Times New Roman" w:cs="Times New Roman"/>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r w:rsidRPr="00EC4209">
        <w:rPr>
          <w:rFonts w:ascii="Times New Roman" w:eastAsia="Calibri" w:hAnsi="Times New Roman" w:cs="Times New Roman"/>
          <w:sz w:val="24"/>
          <w:szCs w:val="24"/>
        </w:rPr>
        <w:br/>
        <w:t xml:space="preserve">(ФГУП «ППП»), именуемое в дальнейшем «Заказчик», в лице___________________, действующего на основании ___________________________, с одной стороны, и ___________________ (для юридических лиц указываются полное наименование, организационно-правовая форма; для индивидуальных предпринимателей - фамилия, имя, отчество; </w:t>
      </w:r>
      <w:proofErr w:type="gramStart"/>
      <w:r w:rsidRPr="00EC4209">
        <w:rPr>
          <w:rFonts w:ascii="Times New Roman" w:eastAsia="Calibri" w:hAnsi="Times New Roman" w:cs="Times New Roman"/>
          <w:sz w:val="24"/>
          <w:szCs w:val="24"/>
        </w:rPr>
        <w:t xml:space="preserve">для физических лиц - фамилия, имя, отчество, реквизиты документа, удостоверяющего личность, место жительства), именуемое в дальнейшем «Поставщик», в лице ____________, действующего на основании _____________, с другой стороны, вместе именуемые «Стороны» и каждый в отдельности «Сторона», на основании Протокола _____________ №______ от _______________ 20___ года, опубликованного на официальном сайте </w:t>
      </w:r>
      <w:hyperlink r:id="rId21" w:history="1">
        <w:r w:rsidRPr="00BA7FD5">
          <w:rPr>
            <w:rFonts w:ascii="Times New Roman" w:eastAsia="Calibri" w:hAnsi="Times New Roman" w:cs="Times New Roman"/>
            <w:color w:val="0563C1"/>
            <w:sz w:val="24"/>
            <w:szCs w:val="24"/>
            <w:u w:val="single"/>
            <w:lang w:val="en-US"/>
          </w:rPr>
          <w:t>www</w:t>
        </w:r>
        <w:r w:rsidRPr="00BA7FD5">
          <w:rPr>
            <w:rFonts w:ascii="Times New Roman" w:eastAsia="Calibri" w:hAnsi="Times New Roman" w:cs="Times New Roman"/>
            <w:color w:val="0563C1"/>
            <w:sz w:val="24"/>
            <w:szCs w:val="24"/>
            <w:u w:val="single"/>
          </w:rPr>
          <w:t>.</w:t>
        </w:r>
        <w:proofErr w:type="spellStart"/>
        <w:r w:rsidRPr="00BA7FD5">
          <w:rPr>
            <w:rFonts w:ascii="Times New Roman" w:eastAsia="Calibri" w:hAnsi="Times New Roman" w:cs="Times New Roman"/>
            <w:color w:val="0563C1"/>
            <w:sz w:val="24"/>
            <w:szCs w:val="24"/>
            <w:u w:val="single"/>
            <w:lang w:val="en-US"/>
          </w:rPr>
          <w:t>zakupki</w:t>
        </w:r>
        <w:proofErr w:type="spellEnd"/>
        <w:r w:rsidRPr="00BA7FD5">
          <w:rPr>
            <w:rFonts w:ascii="Times New Roman" w:eastAsia="Calibri" w:hAnsi="Times New Roman" w:cs="Times New Roman"/>
            <w:color w:val="0563C1"/>
            <w:sz w:val="24"/>
            <w:szCs w:val="24"/>
            <w:u w:val="single"/>
          </w:rPr>
          <w:t>.</w:t>
        </w:r>
        <w:proofErr w:type="spellStart"/>
        <w:r w:rsidRPr="00BA7FD5">
          <w:rPr>
            <w:rFonts w:ascii="Times New Roman" w:eastAsia="Calibri" w:hAnsi="Times New Roman" w:cs="Times New Roman"/>
            <w:color w:val="0563C1"/>
            <w:sz w:val="24"/>
            <w:szCs w:val="24"/>
            <w:u w:val="single"/>
            <w:lang w:val="en-US"/>
          </w:rPr>
          <w:t>gov</w:t>
        </w:r>
        <w:proofErr w:type="spellEnd"/>
        <w:r w:rsidRPr="00BA7FD5">
          <w:rPr>
            <w:rFonts w:ascii="Times New Roman" w:eastAsia="Calibri" w:hAnsi="Times New Roman" w:cs="Times New Roman"/>
            <w:color w:val="0563C1"/>
            <w:sz w:val="24"/>
            <w:szCs w:val="24"/>
            <w:u w:val="single"/>
          </w:rPr>
          <w:t>.</w:t>
        </w:r>
        <w:proofErr w:type="spellStart"/>
        <w:r w:rsidRPr="00BA7FD5">
          <w:rPr>
            <w:rFonts w:ascii="Times New Roman" w:eastAsia="Calibri" w:hAnsi="Times New Roman" w:cs="Times New Roman"/>
            <w:color w:val="0563C1"/>
            <w:sz w:val="24"/>
            <w:szCs w:val="24"/>
            <w:u w:val="single"/>
            <w:lang w:val="en-US"/>
          </w:rPr>
          <w:t>ru</w:t>
        </w:r>
        <w:proofErr w:type="spellEnd"/>
      </w:hyperlink>
      <w:r w:rsidRPr="00EC4209">
        <w:rPr>
          <w:rFonts w:ascii="Times New Roman" w:eastAsia="Calibri" w:hAnsi="Times New Roman" w:cs="Times New Roman"/>
          <w:sz w:val="24"/>
          <w:szCs w:val="24"/>
        </w:rPr>
        <w:t xml:space="preserve"> заключили настоящий Договор (далее - Договор) о нижеследующем:</w:t>
      </w:r>
      <w:proofErr w:type="gramEnd"/>
    </w:p>
    <w:p w:rsidR="00DA340B" w:rsidRPr="00BA7FD5" w:rsidRDefault="00DA340B" w:rsidP="00DA340B">
      <w:pPr>
        <w:spacing w:after="0" w:line="240" w:lineRule="auto"/>
        <w:ind w:firstLine="709"/>
        <w:jc w:val="both"/>
        <w:rPr>
          <w:rFonts w:ascii="Times New Roman" w:eastAsia="Times New Roman" w:hAnsi="Times New Roman" w:cs="Times New Roman"/>
          <w:bCs/>
          <w:kern w:val="2"/>
          <w:sz w:val="24"/>
          <w:szCs w:val="24"/>
          <w:lang w:eastAsia="zh-CN"/>
        </w:rPr>
      </w:pPr>
    </w:p>
    <w:p w:rsidR="00DA340B" w:rsidRPr="00BA7FD5" w:rsidRDefault="00DA340B" w:rsidP="00DA340B">
      <w:pPr>
        <w:numPr>
          <w:ilvl w:val="0"/>
          <w:numId w:val="25"/>
        </w:numPr>
        <w:tabs>
          <w:tab w:val="left" w:pos="900"/>
          <w:tab w:val="left" w:pos="993"/>
          <w:tab w:val="left" w:pos="3119"/>
          <w:tab w:val="left" w:pos="3261"/>
          <w:tab w:val="left" w:pos="3828"/>
        </w:tabs>
        <w:suppressAutoHyphens/>
        <w:spacing w:after="0" w:line="240" w:lineRule="auto"/>
        <w:ind w:firstLine="709"/>
        <w:jc w:val="center"/>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ПРЕДМЕТ ДОГОВОРА</w:t>
      </w:r>
    </w:p>
    <w:p w:rsidR="00DA340B" w:rsidRPr="00FB24D7" w:rsidRDefault="00DA340B" w:rsidP="00DA340B">
      <w:pPr>
        <w:tabs>
          <w:tab w:val="left" w:pos="900"/>
          <w:tab w:val="left" w:pos="993"/>
          <w:tab w:val="left" w:pos="3119"/>
          <w:tab w:val="left" w:pos="3261"/>
          <w:tab w:val="left" w:pos="3828"/>
        </w:tabs>
        <w:suppressAutoHyphens/>
        <w:spacing w:after="0" w:line="240" w:lineRule="auto"/>
        <w:ind w:left="709"/>
        <w:rPr>
          <w:rFonts w:ascii="Times New Roman" w:eastAsia="Times New Roman" w:hAnsi="Times New Roman" w:cs="Times New Roman"/>
          <w:bCs/>
          <w:kern w:val="2"/>
          <w:sz w:val="24"/>
          <w:szCs w:val="24"/>
          <w:lang w:eastAsia="zh-CN"/>
        </w:rPr>
      </w:pPr>
    </w:p>
    <w:p w:rsidR="00DA340B" w:rsidRPr="00BA7FD5" w:rsidRDefault="00DA340B" w:rsidP="00DA340B">
      <w:pPr>
        <w:tabs>
          <w:tab w:val="left" w:pos="1134"/>
        </w:tabs>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iCs/>
          <w:spacing w:val="-2"/>
          <w:kern w:val="2"/>
          <w:sz w:val="24"/>
          <w:szCs w:val="24"/>
          <w:lang w:eastAsia="zh-CN"/>
        </w:rPr>
        <w:t xml:space="preserve">1.1. </w:t>
      </w:r>
      <w:r w:rsidRPr="00BA7FD5">
        <w:rPr>
          <w:rFonts w:ascii="Times New Roman" w:eastAsia="Times New Roman" w:hAnsi="Times New Roman" w:cs="Times New Roman"/>
          <w:iCs/>
          <w:spacing w:val="-2"/>
          <w:kern w:val="2"/>
          <w:sz w:val="24"/>
          <w:szCs w:val="24"/>
          <w:lang w:eastAsia="zh-CN"/>
        </w:rPr>
        <w:t xml:space="preserve">Поставщик обязуется </w:t>
      </w:r>
      <w:r>
        <w:rPr>
          <w:rFonts w:ascii="Times New Roman" w:eastAsia="Times New Roman" w:hAnsi="Times New Roman" w:cs="Times New Roman"/>
          <w:iCs/>
          <w:spacing w:val="-2"/>
          <w:kern w:val="2"/>
          <w:sz w:val="24"/>
          <w:szCs w:val="24"/>
          <w:lang w:eastAsia="zh-CN"/>
        </w:rPr>
        <w:t>передать</w:t>
      </w:r>
      <w:r w:rsidRPr="00BA7FD5">
        <w:rPr>
          <w:rFonts w:ascii="Times New Roman" w:eastAsia="Times New Roman" w:hAnsi="Times New Roman" w:cs="Times New Roman"/>
          <w:iCs/>
          <w:spacing w:val="-2"/>
          <w:kern w:val="2"/>
          <w:sz w:val="24"/>
          <w:szCs w:val="24"/>
          <w:lang w:eastAsia="zh-CN"/>
        </w:rPr>
        <w:t xml:space="preserve"> Заказчику нефтепродукт</w:t>
      </w:r>
      <w:r>
        <w:rPr>
          <w:rFonts w:ascii="Times New Roman" w:eastAsia="Times New Roman" w:hAnsi="Times New Roman" w:cs="Times New Roman"/>
          <w:iCs/>
          <w:spacing w:val="-2"/>
          <w:kern w:val="2"/>
          <w:sz w:val="24"/>
          <w:szCs w:val="24"/>
          <w:lang w:eastAsia="zh-CN"/>
        </w:rPr>
        <w:t>ы</w:t>
      </w:r>
      <w:r w:rsidRPr="00BA7FD5">
        <w:rPr>
          <w:rFonts w:ascii="Times New Roman" w:eastAsia="Times New Roman" w:hAnsi="Times New Roman" w:cs="Times New Roman"/>
          <w:iCs/>
          <w:spacing w:val="-2"/>
          <w:kern w:val="2"/>
          <w:sz w:val="24"/>
          <w:szCs w:val="24"/>
          <w:lang w:eastAsia="zh-CN"/>
        </w:rPr>
        <w:t xml:space="preserve"> марки АИ-92, АИ-95 и автомобильно</w:t>
      </w:r>
      <w:r>
        <w:rPr>
          <w:rFonts w:ascii="Times New Roman" w:eastAsia="Times New Roman" w:hAnsi="Times New Roman" w:cs="Times New Roman"/>
          <w:iCs/>
          <w:spacing w:val="-2"/>
          <w:kern w:val="2"/>
          <w:sz w:val="24"/>
          <w:szCs w:val="24"/>
          <w:lang w:eastAsia="zh-CN"/>
        </w:rPr>
        <w:t>е</w:t>
      </w:r>
      <w:r w:rsidRPr="00BA7FD5">
        <w:rPr>
          <w:rFonts w:ascii="Times New Roman" w:eastAsia="Times New Roman" w:hAnsi="Times New Roman" w:cs="Times New Roman"/>
          <w:iCs/>
          <w:spacing w:val="-2"/>
          <w:kern w:val="2"/>
          <w:sz w:val="24"/>
          <w:szCs w:val="24"/>
          <w:lang w:eastAsia="zh-CN"/>
        </w:rPr>
        <w:t xml:space="preserve"> дизельн</w:t>
      </w:r>
      <w:r>
        <w:rPr>
          <w:rFonts w:ascii="Times New Roman" w:eastAsia="Times New Roman" w:hAnsi="Times New Roman" w:cs="Times New Roman"/>
          <w:iCs/>
          <w:spacing w:val="-2"/>
          <w:kern w:val="2"/>
          <w:sz w:val="24"/>
          <w:szCs w:val="24"/>
          <w:lang w:eastAsia="zh-CN"/>
        </w:rPr>
        <w:t>ое</w:t>
      </w:r>
      <w:r w:rsidRPr="00BA7FD5">
        <w:rPr>
          <w:rFonts w:ascii="Times New Roman" w:eastAsia="Times New Roman" w:hAnsi="Times New Roman" w:cs="Times New Roman"/>
          <w:iCs/>
          <w:spacing w:val="-2"/>
          <w:kern w:val="2"/>
          <w:sz w:val="24"/>
          <w:szCs w:val="24"/>
          <w:lang w:eastAsia="zh-CN"/>
        </w:rPr>
        <w:t xml:space="preserve"> топлив</w:t>
      </w:r>
      <w:r>
        <w:rPr>
          <w:rFonts w:ascii="Times New Roman" w:eastAsia="Times New Roman" w:hAnsi="Times New Roman" w:cs="Times New Roman"/>
          <w:iCs/>
          <w:spacing w:val="-2"/>
          <w:kern w:val="2"/>
          <w:sz w:val="24"/>
          <w:szCs w:val="24"/>
          <w:lang w:eastAsia="zh-CN"/>
        </w:rPr>
        <w:t>о</w:t>
      </w:r>
      <w:r w:rsidRPr="00BA7FD5">
        <w:rPr>
          <w:rFonts w:ascii="Times New Roman" w:eastAsia="Times New Roman" w:hAnsi="Times New Roman" w:cs="Times New Roman"/>
          <w:iCs/>
          <w:spacing w:val="-2"/>
          <w:kern w:val="2"/>
          <w:sz w:val="24"/>
          <w:szCs w:val="24"/>
          <w:lang w:eastAsia="zh-CN"/>
        </w:rPr>
        <w:t xml:space="preserve"> (далее - нефтепродукты) через сеть АЗ</w:t>
      </w:r>
      <w:proofErr w:type="gramStart"/>
      <w:r w:rsidRPr="00BA7FD5">
        <w:rPr>
          <w:rFonts w:ascii="Times New Roman" w:eastAsia="Times New Roman" w:hAnsi="Times New Roman" w:cs="Times New Roman"/>
          <w:iCs/>
          <w:spacing w:val="-2"/>
          <w:kern w:val="2"/>
          <w:sz w:val="24"/>
          <w:szCs w:val="24"/>
          <w:lang w:eastAsia="zh-CN"/>
        </w:rPr>
        <w:t>С(</w:t>
      </w:r>
      <w:proofErr w:type="gramEnd"/>
      <w:r>
        <w:rPr>
          <w:rFonts w:ascii="Times New Roman" w:eastAsia="Times New Roman" w:hAnsi="Times New Roman" w:cs="Times New Roman"/>
          <w:iCs/>
          <w:spacing w:val="-2"/>
          <w:kern w:val="2"/>
          <w:sz w:val="24"/>
          <w:szCs w:val="24"/>
          <w:lang w:eastAsia="zh-CN"/>
        </w:rPr>
        <w:t xml:space="preserve">АЗК), расположенных в г. Москве, </w:t>
      </w:r>
      <w:r w:rsidRPr="00BA7FD5">
        <w:rPr>
          <w:rFonts w:ascii="Times New Roman" w:eastAsia="Times New Roman" w:hAnsi="Times New Roman" w:cs="Times New Roman"/>
          <w:iCs/>
          <w:spacing w:val="-2"/>
          <w:kern w:val="2"/>
          <w:sz w:val="24"/>
          <w:szCs w:val="24"/>
          <w:lang w:eastAsia="zh-CN"/>
        </w:rPr>
        <w:t>Московской области, по пластиковым топливным картам (далее – карта), а Заказчик обязуется принять нефтепродукты и оплатить в соответствии с условиями Договора.</w:t>
      </w:r>
    </w:p>
    <w:p w:rsidR="00DA340B" w:rsidRPr="00BA7FD5" w:rsidRDefault="00DA340B" w:rsidP="00DA340B">
      <w:pPr>
        <w:tabs>
          <w:tab w:val="left" w:pos="1134"/>
        </w:tabs>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iCs/>
          <w:spacing w:val="-2"/>
          <w:kern w:val="2"/>
          <w:sz w:val="24"/>
          <w:szCs w:val="24"/>
          <w:lang w:eastAsia="zh-CN"/>
        </w:rPr>
        <w:t xml:space="preserve">1.2. </w:t>
      </w:r>
      <w:r w:rsidRPr="00BA7FD5">
        <w:rPr>
          <w:rFonts w:ascii="Times New Roman" w:eastAsia="Times New Roman" w:hAnsi="Times New Roman" w:cs="Times New Roman"/>
          <w:iCs/>
          <w:spacing w:val="-2"/>
          <w:kern w:val="2"/>
          <w:sz w:val="24"/>
          <w:szCs w:val="24"/>
          <w:lang w:eastAsia="zh-CN"/>
        </w:rPr>
        <w:t>Отпуск нефтепродуктов Заказчику осуществляется через сеть АЗ</w:t>
      </w:r>
      <w:proofErr w:type="gramStart"/>
      <w:r w:rsidRPr="00BA7FD5">
        <w:rPr>
          <w:rFonts w:ascii="Times New Roman" w:eastAsia="Times New Roman" w:hAnsi="Times New Roman" w:cs="Times New Roman"/>
          <w:iCs/>
          <w:spacing w:val="-2"/>
          <w:kern w:val="2"/>
          <w:sz w:val="24"/>
          <w:szCs w:val="24"/>
          <w:lang w:eastAsia="zh-CN"/>
        </w:rPr>
        <w:t>С</w:t>
      </w:r>
      <w:r w:rsidRPr="00BA7FD5">
        <w:rPr>
          <w:rFonts w:ascii="Times New Roman" w:eastAsia="Times New Roman" w:hAnsi="Times New Roman" w:cs="Times New Roman"/>
          <w:kern w:val="2"/>
          <w:sz w:val="24"/>
          <w:szCs w:val="24"/>
          <w:lang w:eastAsia="zh-CN"/>
        </w:rPr>
        <w:t>(</w:t>
      </w:r>
      <w:proofErr w:type="gramEnd"/>
      <w:r w:rsidRPr="00BA7FD5">
        <w:rPr>
          <w:rFonts w:ascii="Times New Roman" w:eastAsia="Times New Roman" w:hAnsi="Times New Roman" w:cs="Times New Roman"/>
          <w:kern w:val="2"/>
          <w:sz w:val="24"/>
          <w:szCs w:val="24"/>
          <w:lang w:eastAsia="zh-CN"/>
        </w:rPr>
        <w:t>АЗК)</w:t>
      </w:r>
      <w:r w:rsidRPr="00BA7FD5">
        <w:rPr>
          <w:rFonts w:ascii="Times New Roman" w:eastAsia="Times New Roman" w:hAnsi="Times New Roman" w:cs="Times New Roman"/>
          <w:iCs/>
          <w:spacing w:val="-2"/>
          <w:kern w:val="2"/>
          <w:sz w:val="24"/>
          <w:szCs w:val="24"/>
          <w:lang w:eastAsia="zh-CN"/>
        </w:rPr>
        <w:t xml:space="preserve"> Поставщика ежедневно, круглосуточно, </w:t>
      </w:r>
      <w:r>
        <w:rPr>
          <w:rFonts w:ascii="Times New Roman" w:hAnsi="Times New Roman" w:cs="Times New Roman"/>
          <w:sz w:val="24"/>
          <w:szCs w:val="24"/>
        </w:rPr>
        <w:t xml:space="preserve">с 1 января 2025 г. </w:t>
      </w:r>
      <w:r w:rsidRPr="00BA7FD5">
        <w:rPr>
          <w:rFonts w:ascii="Times New Roman" w:eastAsia="Times New Roman" w:hAnsi="Times New Roman" w:cs="Times New Roman"/>
          <w:iCs/>
          <w:spacing w:val="-2"/>
          <w:kern w:val="2"/>
          <w:sz w:val="24"/>
          <w:szCs w:val="24"/>
          <w:lang w:eastAsia="zh-CN"/>
        </w:rPr>
        <w:t>по 31 декабря 202</w:t>
      </w:r>
      <w:r>
        <w:rPr>
          <w:rFonts w:ascii="Times New Roman" w:eastAsia="Times New Roman" w:hAnsi="Times New Roman" w:cs="Times New Roman"/>
          <w:iCs/>
          <w:spacing w:val="-2"/>
          <w:kern w:val="2"/>
          <w:sz w:val="24"/>
          <w:szCs w:val="24"/>
          <w:lang w:eastAsia="zh-CN"/>
        </w:rPr>
        <w:t>5</w:t>
      </w:r>
      <w:r w:rsidRPr="00BA7FD5">
        <w:rPr>
          <w:rFonts w:ascii="Times New Roman" w:eastAsia="Times New Roman" w:hAnsi="Times New Roman" w:cs="Times New Roman"/>
          <w:iCs/>
          <w:spacing w:val="-2"/>
          <w:kern w:val="2"/>
          <w:sz w:val="24"/>
          <w:szCs w:val="24"/>
          <w:lang w:eastAsia="zh-CN"/>
        </w:rPr>
        <w:t xml:space="preserve"> г. включительно.</w:t>
      </w:r>
    </w:p>
    <w:p w:rsidR="00DA340B" w:rsidRPr="00BA7FD5" w:rsidRDefault="00DA340B" w:rsidP="00DA340B">
      <w:pPr>
        <w:tabs>
          <w:tab w:val="left" w:pos="1134"/>
        </w:tabs>
        <w:suppressAutoHyphens/>
        <w:spacing w:after="0" w:line="240" w:lineRule="auto"/>
        <w:ind w:firstLine="709"/>
        <w:jc w:val="both"/>
        <w:rPr>
          <w:rFonts w:ascii="Times New Roman" w:eastAsia="Times New Roman" w:hAnsi="Times New Roman" w:cs="Times New Roman"/>
          <w:iCs/>
          <w:spacing w:val="-2"/>
          <w:kern w:val="2"/>
          <w:sz w:val="24"/>
          <w:szCs w:val="24"/>
          <w:lang w:eastAsia="zh-CN"/>
        </w:rPr>
      </w:pPr>
      <w:r>
        <w:rPr>
          <w:rFonts w:ascii="Times New Roman" w:eastAsia="Times New Roman" w:hAnsi="Times New Roman" w:cs="Times New Roman"/>
          <w:kern w:val="2"/>
          <w:sz w:val="24"/>
          <w:szCs w:val="24"/>
          <w:lang w:eastAsia="zh-CN"/>
        </w:rPr>
        <w:t xml:space="preserve">1.3. </w:t>
      </w:r>
      <w:r w:rsidRPr="00BA7FD5">
        <w:rPr>
          <w:rFonts w:ascii="Times New Roman" w:eastAsia="Times New Roman" w:hAnsi="Times New Roman" w:cs="Times New Roman"/>
          <w:kern w:val="2"/>
          <w:sz w:val="24"/>
          <w:szCs w:val="24"/>
          <w:lang w:eastAsia="zh-CN"/>
        </w:rPr>
        <w:t>Количество, характеристики и место поставки нефтепродуктов указаны в Техническом задании (Приложение № 1 к Договору).</w:t>
      </w:r>
    </w:p>
    <w:p w:rsidR="00DA340B" w:rsidRPr="00BA7FD5" w:rsidRDefault="00DA340B" w:rsidP="00DA340B">
      <w:pPr>
        <w:tabs>
          <w:tab w:val="left" w:pos="1134"/>
        </w:tabs>
        <w:suppressAutoHyphens/>
        <w:spacing w:after="0" w:line="240" w:lineRule="auto"/>
        <w:ind w:firstLine="709"/>
        <w:jc w:val="both"/>
        <w:rPr>
          <w:rFonts w:ascii="Times New Roman" w:eastAsia="Times New Roman" w:hAnsi="Times New Roman" w:cs="Times New Roman"/>
          <w:iCs/>
          <w:spacing w:val="-2"/>
          <w:kern w:val="2"/>
          <w:sz w:val="24"/>
          <w:szCs w:val="24"/>
          <w:lang w:eastAsia="zh-CN"/>
        </w:rPr>
      </w:pPr>
      <w:r>
        <w:rPr>
          <w:rFonts w:ascii="Times New Roman" w:eastAsia="Times New Roman" w:hAnsi="Times New Roman" w:cs="Times New Roman"/>
          <w:kern w:val="2"/>
          <w:sz w:val="24"/>
          <w:szCs w:val="24"/>
          <w:lang w:eastAsia="zh-CN"/>
        </w:rPr>
        <w:t xml:space="preserve">1.4. </w:t>
      </w:r>
      <w:r w:rsidRPr="00BA7FD5">
        <w:rPr>
          <w:rFonts w:ascii="Times New Roman" w:eastAsia="Times New Roman" w:hAnsi="Times New Roman" w:cs="Times New Roman"/>
          <w:kern w:val="2"/>
          <w:sz w:val="24"/>
          <w:szCs w:val="24"/>
          <w:lang w:eastAsia="zh-CN"/>
        </w:rPr>
        <w:t xml:space="preserve">Получение Заказчиком нефтепродуктов осуществляется в соответствии с условиями Договора при предъявлении карты. </w:t>
      </w:r>
      <w:r w:rsidRPr="00BA7FD5">
        <w:rPr>
          <w:rFonts w:ascii="Times New Roman" w:eastAsia="Times New Roman" w:hAnsi="Times New Roman" w:cs="Times New Roman"/>
          <w:bCs/>
          <w:kern w:val="2"/>
          <w:sz w:val="24"/>
          <w:szCs w:val="24"/>
          <w:lang w:eastAsia="zh-CN"/>
        </w:rPr>
        <w:t xml:space="preserve">Карта </w:t>
      </w:r>
      <w:r w:rsidRPr="00BA7FD5">
        <w:rPr>
          <w:rFonts w:ascii="Times New Roman" w:eastAsia="Times New Roman" w:hAnsi="Times New Roman" w:cs="Times New Roman"/>
          <w:kern w:val="2"/>
          <w:sz w:val="24"/>
          <w:szCs w:val="24"/>
          <w:lang w:eastAsia="zh-CN"/>
        </w:rPr>
        <w:t xml:space="preserve">является техническим средством учета операций по отпуску </w:t>
      </w:r>
      <w:r w:rsidRPr="00BA7FD5">
        <w:rPr>
          <w:rFonts w:ascii="Times New Roman" w:hAnsi="Times New Roman" w:cs="Times New Roman"/>
          <w:sz w:val="24"/>
          <w:szCs w:val="24"/>
        </w:rPr>
        <w:t xml:space="preserve">нефтепродуктов </w:t>
      </w:r>
      <w:r w:rsidRPr="00BA7FD5">
        <w:rPr>
          <w:rFonts w:ascii="Times New Roman" w:eastAsia="Times New Roman" w:hAnsi="Times New Roman" w:cs="Times New Roman"/>
          <w:kern w:val="2"/>
          <w:sz w:val="24"/>
          <w:szCs w:val="24"/>
          <w:lang w:eastAsia="zh-CN"/>
        </w:rPr>
        <w:t xml:space="preserve">Поставщиком и не является платежным средством. </w:t>
      </w:r>
    </w:p>
    <w:p w:rsidR="00DA340B" w:rsidRDefault="00DA340B" w:rsidP="00DA340B">
      <w:pPr>
        <w:tabs>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1.5. </w:t>
      </w:r>
      <w:r w:rsidRPr="00BA7FD5">
        <w:rPr>
          <w:rFonts w:ascii="Times New Roman" w:eastAsia="Times New Roman" w:hAnsi="Times New Roman" w:cs="Times New Roman"/>
          <w:kern w:val="2"/>
          <w:sz w:val="24"/>
          <w:szCs w:val="24"/>
          <w:lang w:eastAsia="zh-CN"/>
        </w:rPr>
        <w:t>Право собственности на нефтепродукты переходит к Заказчику в момент его непосредственного п</w:t>
      </w:r>
      <w:r>
        <w:rPr>
          <w:rFonts w:ascii="Times New Roman" w:eastAsia="Times New Roman" w:hAnsi="Times New Roman" w:cs="Times New Roman"/>
          <w:kern w:val="2"/>
          <w:sz w:val="24"/>
          <w:szCs w:val="24"/>
          <w:lang w:eastAsia="zh-CN"/>
        </w:rPr>
        <w:t>олучения на АЗ</w:t>
      </w:r>
      <w:proofErr w:type="gramStart"/>
      <w:r>
        <w:rPr>
          <w:rFonts w:ascii="Times New Roman" w:eastAsia="Times New Roman" w:hAnsi="Times New Roman" w:cs="Times New Roman"/>
          <w:kern w:val="2"/>
          <w:sz w:val="24"/>
          <w:szCs w:val="24"/>
          <w:lang w:eastAsia="zh-CN"/>
        </w:rPr>
        <w:t>С(</w:t>
      </w:r>
      <w:proofErr w:type="gramEnd"/>
      <w:r>
        <w:rPr>
          <w:rFonts w:ascii="Times New Roman" w:eastAsia="Times New Roman" w:hAnsi="Times New Roman" w:cs="Times New Roman"/>
          <w:kern w:val="2"/>
          <w:sz w:val="24"/>
          <w:szCs w:val="24"/>
          <w:lang w:eastAsia="zh-CN"/>
        </w:rPr>
        <w:t>АЗК) Поставщика.</w:t>
      </w:r>
    </w:p>
    <w:p w:rsidR="00DA340B" w:rsidRPr="00BA7FD5" w:rsidRDefault="00DA340B" w:rsidP="00DA340B">
      <w:pPr>
        <w:tabs>
          <w:tab w:val="left" w:pos="1134"/>
        </w:tabs>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zh-CN"/>
        </w:rPr>
        <w:t xml:space="preserve">1.7. </w:t>
      </w:r>
      <w:r w:rsidRPr="00D31E41">
        <w:rPr>
          <w:rFonts w:ascii="Times New Roman" w:eastAsia="Times New Roman" w:hAnsi="Times New Roman" w:cs="Times New Roman"/>
          <w:kern w:val="2"/>
          <w:sz w:val="24"/>
          <w:szCs w:val="24"/>
          <w:lang w:eastAsia="zh-CN"/>
        </w:rPr>
        <w:t xml:space="preserve">В случае если </w:t>
      </w:r>
      <w:r>
        <w:rPr>
          <w:rFonts w:ascii="Times New Roman" w:eastAsia="Times New Roman" w:hAnsi="Times New Roman" w:cs="Times New Roman"/>
          <w:kern w:val="2"/>
          <w:sz w:val="24"/>
          <w:szCs w:val="24"/>
          <w:lang w:eastAsia="zh-CN"/>
        </w:rPr>
        <w:t>Заказчик</w:t>
      </w:r>
      <w:r w:rsidRPr="00D31E41">
        <w:rPr>
          <w:rFonts w:ascii="Times New Roman" w:eastAsia="Times New Roman" w:hAnsi="Times New Roman" w:cs="Times New Roman"/>
          <w:kern w:val="2"/>
          <w:sz w:val="24"/>
          <w:szCs w:val="24"/>
          <w:lang w:eastAsia="zh-CN"/>
        </w:rPr>
        <w:t xml:space="preserve"> в течение срока действия Договора не </w:t>
      </w:r>
      <w:r>
        <w:rPr>
          <w:rFonts w:ascii="Times New Roman" w:eastAsia="Times New Roman" w:hAnsi="Times New Roman" w:cs="Times New Roman"/>
          <w:kern w:val="2"/>
          <w:sz w:val="24"/>
          <w:szCs w:val="24"/>
          <w:lang w:eastAsia="zh-CN"/>
        </w:rPr>
        <w:t>выберет</w:t>
      </w:r>
      <w:r w:rsidRPr="00D31E41">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все количество нефтепродуктов</w:t>
      </w:r>
      <w:r w:rsidRPr="00D31E41">
        <w:rPr>
          <w:rFonts w:ascii="Times New Roman" w:eastAsia="Times New Roman" w:hAnsi="Times New Roman" w:cs="Times New Roman"/>
          <w:kern w:val="2"/>
          <w:sz w:val="24"/>
          <w:szCs w:val="24"/>
          <w:lang w:eastAsia="zh-CN"/>
        </w:rPr>
        <w:t xml:space="preserve"> или уведомит Поставщика об отсутствии потребности в </w:t>
      </w:r>
      <w:r>
        <w:rPr>
          <w:rFonts w:ascii="Times New Roman" w:eastAsia="Times New Roman" w:hAnsi="Times New Roman" w:cs="Times New Roman"/>
          <w:kern w:val="2"/>
          <w:sz w:val="24"/>
          <w:szCs w:val="24"/>
          <w:lang w:eastAsia="zh-CN"/>
        </w:rPr>
        <w:t>нефтепродуктах</w:t>
      </w:r>
      <w:r w:rsidRPr="00D31E41">
        <w:rPr>
          <w:rFonts w:ascii="Times New Roman" w:eastAsia="Times New Roman" w:hAnsi="Times New Roman" w:cs="Times New Roman"/>
          <w:kern w:val="2"/>
          <w:sz w:val="24"/>
          <w:szCs w:val="24"/>
          <w:lang w:eastAsia="zh-CN"/>
        </w:rPr>
        <w:t xml:space="preserve">, Договор считается надлежаще исполненным </w:t>
      </w:r>
      <w:r>
        <w:rPr>
          <w:rFonts w:ascii="Times New Roman" w:eastAsia="Times New Roman" w:hAnsi="Times New Roman" w:cs="Times New Roman"/>
          <w:kern w:val="2"/>
          <w:sz w:val="24"/>
          <w:szCs w:val="24"/>
          <w:lang w:eastAsia="zh-CN"/>
        </w:rPr>
        <w:t>Заказчиком</w:t>
      </w:r>
      <w:r w:rsidRPr="00D31E41">
        <w:rPr>
          <w:rFonts w:ascii="Times New Roman" w:eastAsia="Times New Roman" w:hAnsi="Times New Roman" w:cs="Times New Roman"/>
          <w:kern w:val="2"/>
          <w:sz w:val="24"/>
          <w:szCs w:val="24"/>
          <w:lang w:eastAsia="zh-CN"/>
        </w:rPr>
        <w:t xml:space="preserve"> с момента такого уведомления. В указанных случаях Поставщик не вправе предъявлять </w:t>
      </w:r>
      <w:r>
        <w:rPr>
          <w:rFonts w:ascii="Times New Roman" w:eastAsia="Times New Roman" w:hAnsi="Times New Roman" w:cs="Times New Roman"/>
          <w:kern w:val="2"/>
          <w:sz w:val="24"/>
          <w:szCs w:val="24"/>
          <w:lang w:eastAsia="zh-CN"/>
        </w:rPr>
        <w:t>Заказчику</w:t>
      </w:r>
      <w:r w:rsidRPr="00D31E41">
        <w:rPr>
          <w:rFonts w:ascii="Times New Roman" w:eastAsia="Times New Roman" w:hAnsi="Times New Roman" w:cs="Times New Roman"/>
          <w:kern w:val="2"/>
          <w:sz w:val="24"/>
          <w:szCs w:val="24"/>
          <w:lang w:eastAsia="zh-CN"/>
        </w:rPr>
        <w:t xml:space="preserve"> претензии о ненадлежащем исполнении Договора</w:t>
      </w:r>
    </w:p>
    <w:p w:rsidR="00DA340B" w:rsidRDefault="00DA340B" w:rsidP="00DA340B">
      <w:pPr>
        <w:pStyle w:val="ac"/>
        <w:tabs>
          <w:tab w:val="left" w:pos="1134"/>
        </w:tabs>
        <w:suppressAutoHyphens/>
        <w:spacing w:after="0" w:line="240" w:lineRule="auto"/>
        <w:ind w:left="709"/>
        <w:jc w:val="both"/>
        <w:rPr>
          <w:rFonts w:ascii="Times New Roman" w:eastAsia="Times New Roman" w:hAnsi="Times New Roman" w:cs="Times New Roman"/>
          <w:iCs/>
          <w:spacing w:val="-2"/>
          <w:kern w:val="2"/>
          <w:sz w:val="24"/>
          <w:szCs w:val="24"/>
          <w:lang w:eastAsia="zh-CN"/>
        </w:rPr>
      </w:pPr>
    </w:p>
    <w:p w:rsidR="00DA340B" w:rsidRPr="00BA7FD5" w:rsidRDefault="00DA340B" w:rsidP="00DA340B">
      <w:pPr>
        <w:tabs>
          <w:tab w:val="left" w:pos="900"/>
          <w:tab w:val="left" w:pos="6300"/>
        </w:tabs>
        <w:suppressAutoHyphens/>
        <w:spacing w:after="0" w:line="228" w:lineRule="auto"/>
        <w:jc w:val="center"/>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2. ПОРЯДОК ПОЛУЧЕНИЯ КАРТ. БЛОКИРОВКА КАРТ</w:t>
      </w:r>
    </w:p>
    <w:p w:rsidR="00DA340B" w:rsidRPr="00BA7FD5" w:rsidRDefault="00DA340B" w:rsidP="00DA340B">
      <w:pPr>
        <w:tabs>
          <w:tab w:val="left" w:pos="900"/>
          <w:tab w:val="left" w:pos="6300"/>
        </w:tabs>
        <w:suppressAutoHyphens/>
        <w:spacing w:after="0" w:line="228" w:lineRule="auto"/>
        <w:jc w:val="center"/>
        <w:rPr>
          <w:rFonts w:ascii="Times New Roman" w:eastAsia="Times New Roman" w:hAnsi="Times New Roman" w:cs="Times New Roman"/>
          <w:b/>
          <w:bCs/>
          <w:kern w:val="2"/>
          <w:sz w:val="24"/>
          <w:szCs w:val="24"/>
          <w:lang w:eastAsia="zh-CN"/>
        </w:rPr>
      </w:pPr>
    </w:p>
    <w:p w:rsidR="00DA340B" w:rsidRPr="00BA7FD5" w:rsidRDefault="00DA340B" w:rsidP="00DA340B">
      <w:pPr>
        <w:tabs>
          <w:tab w:val="left" w:pos="1134"/>
          <w:tab w:val="left" w:pos="1418"/>
        </w:tabs>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zh-CN"/>
        </w:rPr>
        <w:t xml:space="preserve">2.1. </w:t>
      </w:r>
      <w:r w:rsidRPr="00BA7FD5">
        <w:rPr>
          <w:rFonts w:ascii="Times New Roman" w:eastAsia="Times New Roman" w:hAnsi="Times New Roman" w:cs="Times New Roman"/>
          <w:kern w:val="2"/>
          <w:sz w:val="24"/>
          <w:szCs w:val="24"/>
          <w:lang w:eastAsia="zh-CN"/>
        </w:rPr>
        <w:t>По заявке Заказчика, оформленной по форме Поставщика, Поставщик изготавливает и передает Заказчику необходимое количество карт, которые являются собственностью Поставщика и подлежат возврату Поставщику по окончании срока действия Договора. Карты передаются Заказчику Поставщиком в течение 2 (</w:t>
      </w:r>
      <w:r>
        <w:rPr>
          <w:rFonts w:ascii="Times New Roman" w:eastAsia="Times New Roman" w:hAnsi="Times New Roman" w:cs="Times New Roman"/>
          <w:kern w:val="2"/>
          <w:sz w:val="24"/>
          <w:szCs w:val="24"/>
          <w:lang w:eastAsia="zh-CN"/>
        </w:rPr>
        <w:t>дв</w:t>
      </w:r>
      <w:r w:rsidRPr="00BA7FD5">
        <w:rPr>
          <w:rFonts w:ascii="Times New Roman" w:eastAsia="Times New Roman" w:hAnsi="Times New Roman" w:cs="Times New Roman"/>
          <w:kern w:val="2"/>
          <w:sz w:val="24"/>
          <w:szCs w:val="24"/>
          <w:lang w:eastAsia="zh-CN"/>
        </w:rPr>
        <w:t>ух) рабочих дней со дня получения заявки.</w:t>
      </w:r>
    </w:p>
    <w:p w:rsidR="00DA340B" w:rsidRPr="00BA7FD5" w:rsidRDefault="00DA340B" w:rsidP="00DA340B">
      <w:pPr>
        <w:tabs>
          <w:tab w:val="left" w:pos="993"/>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2.2. </w:t>
      </w:r>
      <w:r w:rsidRPr="00BA7FD5">
        <w:rPr>
          <w:rFonts w:ascii="Times New Roman" w:eastAsia="Times New Roman" w:hAnsi="Times New Roman" w:cs="Times New Roman"/>
          <w:kern w:val="2"/>
          <w:sz w:val="24"/>
          <w:szCs w:val="24"/>
          <w:lang w:eastAsia="zh-CN"/>
        </w:rPr>
        <w:t xml:space="preserve">При заключении Договора Заказчик вправе </w:t>
      </w:r>
      <w:proofErr w:type="gramStart"/>
      <w:r w:rsidRPr="00BA7FD5">
        <w:rPr>
          <w:rFonts w:ascii="Times New Roman" w:eastAsia="Times New Roman" w:hAnsi="Times New Roman" w:cs="Times New Roman"/>
          <w:kern w:val="2"/>
          <w:sz w:val="24"/>
          <w:szCs w:val="24"/>
          <w:lang w:eastAsia="zh-CN"/>
        </w:rPr>
        <w:t>установить специальные условия</w:t>
      </w:r>
      <w:proofErr w:type="gramEnd"/>
      <w:r w:rsidRPr="00BA7FD5">
        <w:rPr>
          <w:rFonts w:ascii="Times New Roman" w:eastAsia="Times New Roman" w:hAnsi="Times New Roman" w:cs="Times New Roman"/>
          <w:kern w:val="2"/>
          <w:sz w:val="24"/>
          <w:szCs w:val="24"/>
          <w:lang w:eastAsia="zh-CN"/>
        </w:rPr>
        <w:t xml:space="preserve"> использования каждой конкретной карты, изложив их в тексте заявки, которая подписывается </w:t>
      </w:r>
      <w:r>
        <w:rPr>
          <w:rFonts w:ascii="Times New Roman" w:eastAsia="Times New Roman" w:hAnsi="Times New Roman" w:cs="Times New Roman"/>
          <w:kern w:val="2"/>
          <w:sz w:val="24"/>
          <w:szCs w:val="24"/>
          <w:lang w:eastAsia="zh-CN"/>
        </w:rPr>
        <w:t>С</w:t>
      </w:r>
      <w:r w:rsidRPr="00BA7FD5">
        <w:rPr>
          <w:rFonts w:ascii="Times New Roman" w:eastAsia="Times New Roman" w:hAnsi="Times New Roman" w:cs="Times New Roman"/>
          <w:kern w:val="2"/>
          <w:sz w:val="24"/>
          <w:szCs w:val="24"/>
          <w:lang w:eastAsia="zh-CN"/>
        </w:rPr>
        <w:t>торонами Договора.</w:t>
      </w:r>
    </w:p>
    <w:p w:rsidR="00DA340B" w:rsidRPr="00BA7FD5" w:rsidRDefault="00DA340B" w:rsidP="00DA340B">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2.3. </w:t>
      </w:r>
      <w:r w:rsidRPr="00BA7FD5">
        <w:rPr>
          <w:rFonts w:ascii="Times New Roman" w:eastAsia="Times New Roman" w:hAnsi="Times New Roman" w:cs="Times New Roman"/>
          <w:kern w:val="2"/>
          <w:sz w:val="24"/>
          <w:szCs w:val="24"/>
          <w:lang w:eastAsia="zh-CN"/>
        </w:rPr>
        <w:t xml:space="preserve">Держателем карты является уполномоченный представитель Заказчика, предъявивший карту и осуществляющий выборку нефтепродуктов. Поставщик, его </w:t>
      </w:r>
      <w:r w:rsidRPr="00BA7FD5">
        <w:rPr>
          <w:rFonts w:ascii="Times New Roman" w:eastAsia="Times New Roman" w:hAnsi="Times New Roman" w:cs="Times New Roman"/>
          <w:kern w:val="2"/>
          <w:sz w:val="24"/>
          <w:szCs w:val="24"/>
          <w:lang w:eastAsia="zh-CN"/>
        </w:rPr>
        <w:lastRenderedPageBreak/>
        <w:t>сотрудники и обслуживающий персонал АЗ</w:t>
      </w:r>
      <w:proofErr w:type="gramStart"/>
      <w:r w:rsidRPr="00BA7FD5">
        <w:rPr>
          <w:rFonts w:ascii="Times New Roman" w:eastAsia="Times New Roman" w:hAnsi="Times New Roman" w:cs="Times New Roman"/>
          <w:kern w:val="2"/>
          <w:sz w:val="24"/>
          <w:szCs w:val="24"/>
          <w:lang w:eastAsia="zh-CN"/>
        </w:rPr>
        <w:t>С(</w:t>
      </w:r>
      <w:proofErr w:type="gramEnd"/>
      <w:r w:rsidRPr="00BA7FD5">
        <w:rPr>
          <w:rFonts w:ascii="Times New Roman" w:eastAsia="Times New Roman" w:hAnsi="Times New Roman" w:cs="Times New Roman"/>
          <w:kern w:val="2"/>
          <w:sz w:val="24"/>
          <w:szCs w:val="24"/>
          <w:lang w:eastAsia="zh-CN"/>
        </w:rPr>
        <w:t>АЗК) не обязаны проводить проверку личности или наличия соответствующих полномочий у держателя карты.</w:t>
      </w:r>
    </w:p>
    <w:p w:rsidR="00DA340B" w:rsidRPr="00BA7FD5" w:rsidRDefault="00DA340B" w:rsidP="00DA340B">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2.4. </w:t>
      </w:r>
      <w:r w:rsidRPr="00BA7FD5">
        <w:rPr>
          <w:rFonts w:ascii="Times New Roman" w:eastAsia="Times New Roman" w:hAnsi="Times New Roman" w:cs="Times New Roman"/>
          <w:kern w:val="2"/>
          <w:sz w:val="24"/>
          <w:szCs w:val="24"/>
          <w:lang w:eastAsia="zh-CN"/>
        </w:rPr>
        <w:t>В период действия Договора Заказчик вправе по письменному заявлению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rsidR="00DA340B" w:rsidRPr="00BA7FD5" w:rsidRDefault="00DA340B" w:rsidP="00DA340B">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2.5. </w:t>
      </w:r>
      <w:r w:rsidRPr="00BA7FD5">
        <w:rPr>
          <w:rFonts w:ascii="Times New Roman" w:eastAsia="Times New Roman" w:hAnsi="Times New Roman" w:cs="Times New Roman"/>
          <w:kern w:val="2"/>
          <w:sz w:val="24"/>
          <w:szCs w:val="24"/>
          <w:lang w:eastAsia="zh-CN"/>
        </w:rPr>
        <w:t>Замена карты вследствие ее механического повреждения либо утраты производится Поставщиком.</w:t>
      </w:r>
    </w:p>
    <w:p w:rsidR="00DA340B" w:rsidRPr="00BA7FD5" w:rsidRDefault="00DA340B" w:rsidP="00DA340B">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2.6. В случае</w:t>
      </w:r>
      <w:r w:rsidRPr="00BA7FD5">
        <w:rPr>
          <w:rFonts w:ascii="Times New Roman" w:eastAsia="Times New Roman" w:hAnsi="Times New Roman" w:cs="Times New Roman"/>
          <w:kern w:val="2"/>
          <w:sz w:val="24"/>
          <w:szCs w:val="24"/>
          <w:lang w:eastAsia="zh-CN"/>
        </w:rPr>
        <w:t xml:space="preserve"> если Заказчик по независящим от него обстоятельствам лишится возможности владеть и пользоваться картой, Заказчик обязан незамедлительно заявить о случившемся Поставщику по телефону. Заказчик обязуется не позднее 2 (двух</w:t>
      </w:r>
      <w:r>
        <w:rPr>
          <w:rFonts w:ascii="Times New Roman" w:eastAsia="Times New Roman" w:hAnsi="Times New Roman" w:cs="Times New Roman"/>
          <w:kern w:val="2"/>
          <w:sz w:val="24"/>
          <w:szCs w:val="24"/>
          <w:lang w:eastAsia="zh-CN"/>
        </w:rPr>
        <w:t>) рабочих дней</w:t>
      </w:r>
      <w:r w:rsidRPr="00BA7FD5">
        <w:rPr>
          <w:rFonts w:ascii="Times New Roman" w:eastAsia="Times New Roman" w:hAnsi="Times New Roman" w:cs="Times New Roman"/>
          <w:kern w:val="2"/>
          <w:sz w:val="24"/>
          <w:szCs w:val="24"/>
          <w:lang w:eastAsia="zh-CN"/>
        </w:rPr>
        <w:t xml:space="preserve"> с момен</w:t>
      </w:r>
      <w:r>
        <w:rPr>
          <w:rFonts w:ascii="Times New Roman" w:eastAsia="Times New Roman" w:hAnsi="Times New Roman" w:cs="Times New Roman"/>
          <w:kern w:val="2"/>
          <w:sz w:val="24"/>
          <w:szCs w:val="24"/>
          <w:lang w:eastAsia="zh-CN"/>
        </w:rPr>
        <w:t>та совершения устного заявления</w:t>
      </w:r>
      <w:r w:rsidRPr="00BA7FD5">
        <w:rPr>
          <w:rFonts w:ascii="Times New Roman" w:eastAsia="Times New Roman" w:hAnsi="Times New Roman" w:cs="Times New Roman"/>
          <w:kern w:val="2"/>
          <w:sz w:val="24"/>
          <w:szCs w:val="24"/>
          <w:lang w:eastAsia="zh-CN"/>
        </w:rPr>
        <w:t xml:space="preserve"> вручить Поставщику письменное заявление, подтверждающее ранее сделанное устное заявление. </w:t>
      </w:r>
    </w:p>
    <w:p w:rsidR="00DA340B" w:rsidRPr="00BA7FD5" w:rsidRDefault="00DA340B" w:rsidP="00DA340B">
      <w:pPr>
        <w:tabs>
          <w:tab w:val="left" w:pos="900"/>
          <w:tab w:val="left" w:pos="1134"/>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2.7. </w:t>
      </w:r>
      <w:r w:rsidRPr="00BA7FD5">
        <w:rPr>
          <w:rFonts w:ascii="Times New Roman" w:eastAsia="Times New Roman" w:hAnsi="Times New Roman" w:cs="Times New Roman"/>
          <w:kern w:val="2"/>
          <w:sz w:val="24"/>
          <w:szCs w:val="24"/>
          <w:lang w:eastAsia="zh-CN"/>
        </w:rPr>
        <w:t>Блокировка карты (прекращение операции по карте) производится Поставщиком в случае утраты карты Заказчиком либо ее кражи.</w:t>
      </w:r>
    </w:p>
    <w:p w:rsidR="00DA340B" w:rsidRPr="00BA7FD5" w:rsidRDefault="00DA340B" w:rsidP="00DA340B">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2.8. </w:t>
      </w:r>
      <w:r w:rsidRPr="00BA7FD5">
        <w:rPr>
          <w:rFonts w:ascii="Times New Roman" w:eastAsia="Times New Roman" w:hAnsi="Times New Roman" w:cs="Times New Roman"/>
          <w:sz w:val="24"/>
          <w:szCs w:val="24"/>
          <w:lang w:eastAsia="ru-RU"/>
        </w:rPr>
        <w:t xml:space="preserve">Поставщик обязан в течение 12 (двенадцати) часов после получения соответствующего устного заявления Заказчика приостановить/прекратить все операции с использованием карты, выданной Заказчику. В случае </w:t>
      </w:r>
      <w:proofErr w:type="gramStart"/>
      <w:r w:rsidRPr="00BA7FD5">
        <w:rPr>
          <w:rFonts w:ascii="Times New Roman" w:eastAsia="Times New Roman" w:hAnsi="Times New Roman" w:cs="Times New Roman"/>
          <w:sz w:val="24"/>
          <w:szCs w:val="24"/>
          <w:lang w:eastAsia="ru-RU"/>
        </w:rPr>
        <w:t>не поступления</w:t>
      </w:r>
      <w:proofErr w:type="gramEnd"/>
      <w:r w:rsidRPr="00BA7FD5">
        <w:rPr>
          <w:rFonts w:ascii="Times New Roman" w:eastAsia="Times New Roman" w:hAnsi="Times New Roman" w:cs="Times New Roman"/>
          <w:sz w:val="24"/>
          <w:szCs w:val="24"/>
          <w:lang w:eastAsia="ru-RU"/>
        </w:rPr>
        <w:t xml:space="preserve"> письменного заявления в установленный условиями Договора срок, операции с использованием карты возобновляются.</w:t>
      </w:r>
    </w:p>
    <w:p w:rsidR="00DA340B" w:rsidRPr="00BA7FD5" w:rsidRDefault="00DA340B" w:rsidP="00DA340B">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2.9. </w:t>
      </w:r>
      <w:r w:rsidRPr="00BA7FD5">
        <w:rPr>
          <w:rFonts w:ascii="Times New Roman" w:eastAsia="Times New Roman" w:hAnsi="Times New Roman" w:cs="Times New Roman"/>
          <w:sz w:val="24"/>
          <w:szCs w:val="24"/>
          <w:lang w:eastAsia="ru-RU"/>
        </w:rPr>
        <w:t>Течение срока возникновения обязанности Поставщика по блокировке утерянной карты начинается с часа, следующего за часом получения заявления от Заказчика.</w:t>
      </w:r>
    </w:p>
    <w:p w:rsidR="00DA340B" w:rsidRPr="00BA7FD5" w:rsidRDefault="00DA340B" w:rsidP="00DA340B">
      <w:pPr>
        <w:pStyle w:val="ac"/>
        <w:tabs>
          <w:tab w:val="left" w:pos="900"/>
          <w:tab w:val="left" w:pos="1134"/>
        </w:tabs>
        <w:suppressAutoHyphens/>
        <w:spacing w:after="0" w:line="240" w:lineRule="auto"/>
        <w:ind w:left="709"/>
        <w:jc w:val="both"/>
        <w:rPr>
          <w:rFonts w:ascii="Times New Roman" w:eastAsia="Times New Roman" w:hAnsi="Times New Roman" w:cs="Times New Roman"/>
          <w:kern w:val="2"/>
          <w:sz w:val="24"/>
          <w:szCs w:val="24"/>
          <w:lang w:eastAsia="zh-CN"/>
        </w:rPr>
      </w:pPr>
    </w:p>
    <w:p w:rsidR="00DA340B" w:rsidRPr="00BA7FD5" w:rsidRDefault="00DA340B" w:rsidP="00DA340B">
      <w:pPr>
        <w:tabs>
          <w:tab w:val="left" w:pos="900"/>
          <w:tab w:val="left" w:pos="6300"/>
        </w:tabs>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bCs/>
          <w:kern w:val="2"/>
          <w:sz w:val="24"/>
          <w:szCs w:val="24"/>
          <w:lang w:eastAsia="zh-CN"/>
        </w:rPr>
        <w:t xml:space="preserve">3. </w:t>
      </w:r>
      <w:r w:rsidRPr="00BA7FD5">
        <w:rPr>
          <w:rFonts w:ascii="Times New Roman" w:eastAsia="Times New Roman" w:hAnsi="Times New Roman" w:cs="Times New Roman"/>
          <w:b/>
          <w:bCs/>
          <w:kern w:val="2"/>
          <w:sz w:val="24"/>
          <w:szCs w:val="24"/>
          <w:lang w:eastAsia="zh-CN"/>
        </w:rPr>
        <w:t>ПОРЯДОК ПРИЕМА-ПЕРЕДАЧИ НЕ</w:t>
      </w:r>
      <w:r>
        <w:rPr>
          <w:rFonts w:ascii="Times New Roman" w:eastAsia="Times New Roman" w:hAnsi="Times New Roman" w:cs="Times New Roman"/>
          <w:b/>
          <w:bCs/>
          <w:kern w:val="2"/>
          <w:sz w:val="24"/>
          <w:szCs w:val="24"/>
          <w:lang w:eastAsia="zh-CN"/>
        </w:rPr>
        <w:t>Ф</w:t>
      </w:r>
      <w:r w:rsidRPr="00BA7FD5">
        <w:rPr>
          <w:rFonts w:ascii="Times New Roman" w:eastAsia="Times New Roman" w:hAnsi="Times New Roman" w:cs="Times New Roman"/>
          <w:b/>
          <w:bCs/>
          <w:kern w:val="2"/>
          <w:sz w:val="24"/>
          <w:szCs w:val="24"/>
          <w:lang w:eastAsia="zh-CN"/>
        </w:rPr>
        <w:t>ТЕПРОДУКТОВ</w:t>
      </w:r>
    </w:p>
    <w:p w:rsidR="00DA340B" w:rsidRPr="00BA7FD5" w:rsidRDefault="00DA340B" w:rsidP="00DA340B">
      <w:pPr>
        <w:pStyle w:val="ac"/>
        <w:tabs>
          <w:tab w:val="left" w:pos="900"/>
          <w:tab w:val="left" w:pos="6300"/>
        </w:tabs>
        <w:suppressAutoHyphens/>
        <w:spacing w:after="0" w:line="240" w:lineRule="auto"/>
        <w:ind w:left="0"/>
        <w:rPr>
          <w:rFonts w:ascii="Times New Roman" w:hAnsi="Times New Roman" w:cs="Times New Roman"/>
          <w:sz w:val="24"/>
          <w:szCs w:val="24"/>
        </w:rPr>
      </w:pPr>
    </w:p>
    <w:p w:rsidR="00DA340B" w:rsidRPr="00BA7FD5" w:rsidRDefault="00DA340B" w:rsidP="00DA340B">
      <w:pPr>
        <w:tabs>
          <w:tab w:val="left" w:pos="1134"/>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zh-CN"/>
        </w:rPr>
        <w:t xml:space="preserve">3.1. </w:t>
      </w:r>
      <w:r w:rsidRPr="00BA7FD5">
        <w:rPr>
          <w:rFonts w:ascii="Times New Roman" w:eastAsia="Times New Roman" w:hAnsi="Times New Roman" w:cs="Times New Roman"/>
          <w:kern w:val="2"/>
          <w:sz w:val="24"/>
          <w:szCs w:val="24"/>
          <w:lang w:eastAsia="zh-CN"/>
        </w:rPr>
        <w:t xml:space="preserve">Поставка нефтепродуктов осуществляется с применением карт, выдаваемых Поставщиком, путем </w:t>
      </w:r>
      <w:r>
        <w:rPr>
          <w:rFonts w:ascii="Times New Roman" w:eastAsia="Times New Roman" w:hAnsi="Times New Roman" w:cs="Times New Roman"/>
          <w:kern w:val="2"/>
          <w:sz w:val="24"/>
          <w:szCs w:val="24"/>
          <w:lang w:eastAsia="zh-CN"/>
        </w:rPr>
        <w:t>их</w:t>
      </w:r>
      <w:r w:rsidRPr="00BA7FD5">
        <w:rPr>
          <w:rFonts w:ascii="Times New Roman" w:eastAsia="Times New Roman" w:hAnsi="Times New Roman" w:cs="Times New Roman"/>
          <w:kern w:val="2"/>
          <w:sz w:val="24"/>
          <w:szCs w:val="24"/>
          <w:lang w:eastAsia="zh-CN"/>
        </w:rPr>
        <w:t xml:space="preserve"> отпуска на АЗ</w:t>
      </w:r>
      <w:proofErr w:type="gramStart"/>
      <w:r w:rsidRPr="00BA7FD5">
        <w:rPr>
          <w:rFonts w:ascii="Times New Roman" w:eastAsia="Times New Roman" w:hAnsi="Times New Roman" w:cs="Times New Roman"/>
          <w:kern w:val="2"/>
          <w:sz w:val="24"/>
          <w:szCs w:val="24"/>
          <w:lang w:eastAsia="zh-CN"/>
        </w:rPr>
        <w:t>С(</w:t>
      </w:r>
      <w:proofErr w:type="gramEnd"/>
      <w:r w:rsidRPr="00BA7FD5">
        <w:rPr>
          <w:rFonts w:ascii="Times New Roman" w:eastAsia="Times New Roman" w:hAnsi="Times New Roman" w:cs="Times New Roman"/>
          <w:kern w:val="2"/>
          <w:sz w:val="24"/>
          <w:szCs w:val="24"/>
          <w:lang w:eastAsia="zh-CN"/>
        </w:rPr>
        <w:t>АЗК) с круглосуточным режимом работы. Карта является техническим средством учёта операций получения нефтепродуктов Заказчиком и не является платёжным средством. Перечень и адреса АЗ</w:t>
      </w:r>
      <w:proofErr w:type="gramStart"/>
      <w:r w:rsidRPr="00BA7FD5">
        <w:rPr>
          <w:rFonts w:ascii="Times New Roman" w:eastAsia="Times New Roman" w:hAnsi="Times New Roman" w:cs="Times New Roman"/>
          <w:kern w:val="2"/>
          <w:sz w:val="24"/>
          <w:szCs w:val="24"/>
          <w:lang w:eastAsia="zh-CN"/>
        </w:rPr>
        <w:t>С(</w:t>
      </w:r>
      <w:proofErr w:type="gramEnd"/>
      <w:r w:rsidRPr="00BA7FD5">
        <w:rPr>
          <w:rFonts w:ascii="Times New Roman" w:eastAsia="Times New Roman" w:hAnsi="Times New Roman" w:cs="Times New Roman"/>
          <w:kern w:val="2"/>
          <w:sz w:val="24"/>
          <w:szCs w:val="24"/>
          <w:lang w:eastAsia="zh-CN"/>
        </w:rPr>
        <w:t xml:space="preserve">АЗК) указаны в Приложении № 4 к Договору (далее – Перечень АЗС(АЗК)). </w:t>
      </w:r>
    </w:p>
    <w:p w:rsidR="00DA340B" w:rsidRPr="00BA7FD5" w:rsidRDefault="00DA340B" w:rsidP="00DA340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BA7FD5">
        <w:rPr>
          <w:rFonts w:ascii="Times New Roman" w:hAnsi="Times New Roman" w:cs="Times New Roman"/>
          <w:sz w:val="24"/>
          <w:szCs w:val="24"/>
        </w:rPr>
        <w:t>Приемка нефтепродуктов осуществляется работниками (представителями) Заказчика при предъявлении карты непосредственно на АЗ</w:t>
      </w:r>
      <w:proofErr w:type="gramStart"/>
      <w:r w:rsidRPr="00BA7FD5">
        <w:rPr>
          <w:rFonts w:ascii="Times New Roman" w:hAnsi="Times New Roman" w:cs="Times New Roman"/>
          <w:sz w:val="24"/>
          <w:szCs w:val="24"/>
        </w:rPr>
        <w:t>С(</w:t>
      </w:r>
      <w:proofErr w:type="gramEnd"/>
      <w:r w:rsidRPr="00BA7FD5">
        <w:rPr>
          <w:rFonts w:ascii="Times New Roman" w:hAnsi="Times New Roman" w:cs="Times New Roman"/>
          <w:sz w:val="24"/>
          <w:szCs w:val="24"/>
        </w:rPr>
        <w:t>АЗК), указанных в Приложении № 4 к Договору.</w:t>
      </w:r>
    </w:p>
    <w:p w:rsidR="00DA340B" w:rsidRPr="00BA7FD5" w:rsidRDefault="00DA340B" w:rsidP="00DA340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BA7FD5">
        <w:rPr>
          <w:rFonts w:ascii="Times New Roman" w:hAnsi="Times New Roman" w:cs="Times New Roman"/>
          <w:sz w:val="24"/>
          <w:szCs w:val="24"/>
        </w:rPr>
        <w:t>Получение Заказчиком нефтепродуктов на АЗ</w:t>
      </w:r>
      <w:proofErr w:type="gramStart"/>
      <w:r w:rsidRPr="00BA7FD5">
        <w:rPr>
          <w:rFonts w:ascii="Times New Roman" w:hAnsi="Times New Roman" w:cs="Times New Roman"/>
          <w:sz w:val="24"/>
          <w:szCs w:val="24"/>
        </w:rPr>
        <w:t>С(</w:t>
      </w:r>
      <w:proofErr w:type="gramEnd"/>
      <w:r w:rsidRPr="00BA7FD5">
        <w:rPr>
          <w:rFonts w:ascii="Times New Roman" w:hAnsi="Times New Roman" w:cs="Times New Roman"/>
          <w:sz w:val="24"/>
          <w:szCs w:val="24"/>
        </w:rPr>
        <w:t>АЗК) в рамках Договора подтверждает терминальный чек, автоматически распечатываемый на оборудовании, установленном на АЗС(АЗК). Чек выдается при получении нефтепродуктов на АЗ</w:t>
      </w:r>
      <w:proofErr w:type="gramStart"/>
      <w:r w:rsidRPr="00BA7FD5">
        <w:rPr>
          <w:rFonts w:ascii="Times New Roman" w:hAnsi="Times New Roman" w:cs="Times New Roman"/>
          <w:sz w:val="24"/>
          <w:szCs w:val="24"/>
        </w:rPr>
        <w:t>С(</w:t>
      </w:r>
      <w:proofErr w:type="gramEnd"/>
      <w:r w:rsidRPr="00BA7FD5">
        <w:rPr>
          <w:rFonts w:ascii="Times New Roman" w:hAnsi="Times New Roman" w:cs="Times New Roman"/>
          <w:sz w:val="24"/>
          <w:szCs w:val="24"/>
        </w:rPr>
        <w:t xml:space="preserve">АЗК) лицу, предъявившему карту, второй экземпляр чека остается на АЗС(АЗК). </w:t>
      </w:r>
    </w:p>
    <w:p w:rsidR="00DA340B" w:rsidRPr="00BA7FD5" w:rsidRDefault="00DA340B" w:rsidP="00DA340B">
      <w:pPr>
        <w:tabs>
          <w:tab w:val="left" w:pos="1134"/>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zh-CN"/>
        </w:rPr>
        <w:t xml:space="preserve">3.4. </w:t>
      </w:r>
      <w:r w:rsidRPr="00BA7FD5">
        <w:rPr>
          <w:rFonts w:ascii="Times New Roman" w:eastAsia="Times New Roman" w:hAnsi="Times New Roman" w:cs="Times New Roman"/>
          <w:kern w:val="2"/>
          <w:sz w:val="24"/>
          <w:szCs w:val="24"/>
          <w:lang w:eastAsia="zh-CN"/>
        </w:rPr>
        <w:t xml:space="preserve">Карты должны быть защищены PIN-кодом. По каждой карте устанавливается лимит отпуска </w:t>
      </w:r>
      <w:r w:rsidRPr="00BA7FD5">
        <w:rPr>
          <w:rFonts w:ascii="Times New Roman" w:hAnsi="Times New Roman" w:cs="Times New Roman"/>
          <w:sz w:val="24"/>
          <w:szCs w:val="24"/>
        </w:rPr>
        <w:t xml:space="preserve">нефтепродуктов </w:t>
      </w:r>
      <w:r w:rsidRPr="00BA7FD5">
        <w:rPr>
          <w:rFonts w:ascii="Times New Roman" w:eastAsia="Times New Roman" w:hAnsi="Times New Roman" w:cs="Times New Roman"/>
          <w:kern w:val="2"/>
          <w:sz w:val="24"/>
          <w:szCs w:val="24"/>
          <w:lang w:eastAsia="zh-CN"/>
        </w:rPr>
        <w:t xml:space="preserve">в соответствии с заявкой Заказчика. Заказчику должна быть предоставлена круглосуточная возможность управления картами (лимиты, детализация, отчеты, блокировка) в системе </w:t>
      </w:r>
      <w:r w:rsidRPr="00BA7FD5">
        <w:rPr>
          <w:rFonts w:ascii="Times New Roman" w:eastAsia="Times New Roman" w:hAnsi="Times New Roman" w:cs="Times New Roman"/>
          <w:kern w:val="2"/>
          <w:sz w:val="24"/>
          <w:szCs w:val="24"/>
          <w:lang w:val="en-US" w:eastAsia="zh-CN"/>
        </w:rPr>
        <w:t>on</w:t>
      </w:r>
      <w:r w:rsidRPr="00BA7FD5">
        <w:rPr>
          <w:rFonts w:ascii="Times New Roman" w:eastAsia="Times New Roman" w:hAnsi="Times New Roman" w:cs="Times New Roman"/>
          <w:kern w:val="2"/>
          <w:sz w:val="24"/>
          <w:szCs w:val="24"/>
          <w:lang w:eastAsia="zh-CN"/>
        </w:rPr>
        <w:t>-</w:t>
      </w:r>
      <w:r w:rsidRPr="00BA7FD5">
        <w:rPr>
          <w:rFonts w:ascii="Times New Roman" w:eastAsia="Times New Roman" w:hAnsi="Times New Roman" w:cs="Times New Roman"/>
          <w:kern w:val="2"/>
          <w:sz w:val="24"/>
          <w:szCs w:val="24"/>
          <w:lang w:val="en-US" w:eastAsia="zh-CN"/>
        </w:rPr>
        <w:t>line</w:t>
      </w:r>
      <w:r w:rsidRPr="00BA7FD5">
        <w:rPr>
          <w:rFonts w:ascii="Times New Roman" w:eastAsia="Times New Roman" w:hAnsi="Times New Roman" w:cs="Times New Roman"/>
          <w:kern w:val="2"/>
          <w:sz w:val="24"/>
          <w:szCs w:val="24"/>
          <w:lang w:eastAsia="zh-CN"/>
        </w:rPr>
        <w:t>.</w:t>
      </w:r>
    </w:p>
    <w:p w:rsidR="00DA340B" w:rsidRPr="00BA7FD5" w:rsidRDefault="00DA340B" w:rsidP="00DA340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BA7FD5">
        <w:rPr>
          <w:rFonts w:ascii="Times New Roman" w:hAnsi="Times New Roman" w:cs="Times New Roman"/>
          <w:sz w:val="24"/>
          <w:szCs w:val="24"/>
        </w:rPr>
        <w:t>Отпуск нефтепродуктов осуществляется по цене, действующей на АЗ</w:t>
      </w:r>
      <w:proofErr w:type="gramStart"/>
      <w:r w:rsidRPr="00BA7FD5">
        <w:rPr>
          <w:rFonts w:ascii="Times New Roman" w:hAnsi="Times New Roman" w:cs="Times New Roman"/>
          <w:sz w:val="24"/>
          <w:szCs w:val="24"/>
        </w:rPr>
        <w:t>С(</w:t>
      </w:r>
      <w:proofErr w:type="gramEnd"/>
      <w:r w:rsidRPr="00BA7FD5">
        <w:rPr>
          <w:rFonts w:ascii="Times New Roman" w:hAnsi="Times New Roman" w:cs="Times New Roman"/>
          <w:sz w:val="24"/>
          <w:szCs w:val="24"/>
        </w:rPr>
        <w:t>АЗК) на момент отпуска нефтепродуктов Заказчику, но не превышающей цену за единицу нефтепродуктов, установленную в Спецификации (Приложение № 2 к Договору).</w:t>
      </w:r>
    </w:p>
    <w:p w:rsidR="00DA340B" w:rsidRPr="00BA7FD5" w:rsidRDefault="00DA340B" w:rsidP="00DA340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Pr="00BA7FD5">
        <w:rPr>
          <w:rFonts w:ascii="Times New Roman" w:hAnsi="Times New Roman" w:cs="Times New Roman"/>
          <w:sz w:val="24"/>
          <w:szCs w:val="24"/>
        </w:rPr>
        <w:t>Стороны устанавливают, что любое лицо, являющееся фактическим держателем карты, выданной Поставщиком Заказчику во исполнение Договора, является уполномоченным представителем Заказчика. При этом оператор АЗ</w:t>
      </w:r>
      <w:proofErr w:type="gramStart"/>
      <w:r w:rsidRPr="00BA7FD5">
        <w:rPr>
          <w:rFonts w:ascii="Times New Roman" w:hAnsi="Times New Roman" w:cs="Times New Roman"/>
          <w:sz w:val="24"/>
          <w:szCs w:val="24"/>
        </w:rPr>
        <w:t>С(</w:t>
      </w:r>
      <w:proofErr w:type="gramEnd"/>
      <w:r w:rsidRPr="00BA7FD5">
        <w:rPr>
          <w:rFonts w:ascii="Times New Roman" w:hAnsi="Times New Roman" w:cs="Times New Roman"/>
          <w:sz w:val="24"/>
          <w:szCs w:val="24"/>
        </w:rPr>
        <w:t>АЗК) не обязан дополнительно проверять наличие соответствующих полномочий у держателя карты, за исключением случаев уведомления Заказчика об утрате карты.</w:t>
      </w:r>
    </w:p>
    <w:p w:rsidR="00DA340B" w:rsidRPr="00BA7FD5" w:rsidRDefault="00DA340B" w:rsidP="00DA340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3.7. </w:t>
      </w:r>
      <w:r w:rsidRPr="00BA7FD5">
        <w:rPr>
          <w:rFonts w:ascii="Times New Roman" w:hAnsi="Times New Roman" w:cs="Times New Roman"/>
          <w:sz w:val="24"/>
          <w:szCs w:val="24"/>
        </w:rPr>
        <w:t>Отчетные документы, направляемые Поставщиком в адрес Заказчика, предоставляются за отчетный период (месяц).</w:t>
      </w:r>
    </w:p>
    <w:p w:rsidR="00DA340B" w:rsidRPr="00BA7FD5" w:rsidRDefault="00DA340B" w:rsidP="00DA340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r w:rsidRPr="00BA7FD5">
        <w:rPr>
          <w:rFonts w:ascii="Times New Roman" w:hAnsi="Times New Roman" w:cs="Times New Roman"/>
          <w:sz w:val="24"/>
          <w:szCs w:val="24"/>
        </w:rPr>
        <w:t>Поставщик выставляет Заказчику следующие документы, содержащие данные за отчетный месяц</w:t>
      </w:r>
      <w:r>
        <w:rPr>
          <w:rFonts w:ascii="Times New Roman" w:hAnsi="Times New Roman" w:cs="Times New Roman"/>
          <w:sz w:val="24"/>
          <w:szCs w:val="24"/>
        </w:rPr>
        <w:t xml:space="preserve"> </w:t>
      </w:r>
      <w:r w:rsidRPr="007110DD">
        <w:rPr>
          <w:rFonts w:ascii="Times New Roman" w:hAnsi="Times New Roman" w:cs="Times New Roman"/>
          <w:sz w:val="24"/>
          <w:szCs w:val="24"/>
        </w:rPr>
        <w:t xml:space="preserve">(далее – </w:t>
      </w:r>
      <w:r>
        <w:rPr>
          <w:rFonts w:ascii="Times New Roman" w:hAnsi="Times New Roman" w:cs="Times New Roman"/>
          <w:sz w:val="24"/>
          <w:szCs w:val="24"/>
        </w:rPr>
        <w:t>Отчетные документы</w:t>
      </w:r>
      <w:r w:rsidRPr="007110DD">
        <w:rPr>
          <w:rFonts w:ascii="Times New Roman" w:hAnsi="Times New Roman" w:cs="Times New Roman"/>
          <w:sz w:val="24"/>
          <w:szCs w:val="24"/>
        </w:rPr>
        <w:t>)</w:t>
      </w:r>
      <w:r w:rsidRPr="00BA7FD5">
        <w:rPr>
          <w:rFonts w:ascii="Times New Roman" w:hAnsi="Times New Roman" w:cs="Times New Roman"/>
          <w:sz w:val="24"/>
          <w:szCs w:val="24"/>
        </w:rPr>
        <w:t>:</w:t>
      </w:r>
    </w:p>
    <w:p w:rsidR="00DA340B" w:rsidRPr="007110DD" w:rsidRDefault="00DA340B" w:rsidP="00DA340B">
      <w:pPr>
        <w:tabs>
          <w:tab w:val="left" w:pos="1134"/>
        </w:tabs>
        <w:spacing w:after="0" w:line="240" w:lineRule="auto"/>
        <w:ind w:firstLine="709"/>
        <w:jc w:val="both"/>
        <w:rPr>
          <w:rFonts w:ascii="Times New Roman" w:hAnsi="Times New Roman" w:cs="Times New Roman"/>
          <w:sz w:val="24"/>
          <w:szCs w:val="24"/>
        </w:rPr>
      </w:pPr>
      <w:r w:rsidRPr="007110DD">
        <w:rPr>
          <w:rFonts w:ascii="Times New Roman" w:hAnsi="Times New Roman" w:cs="Times New Roman"/>
          <w:sz w:val="24"/>
          <w:szCs w:val="24"/>
        </w:rPr>
        <w:t>3.8.1 Счет на оплату;</w:t>
      </w:r>
    </w:p>
    <w:p w:rsidR="00DA340B" w:rsidRPr="007110DD" w:rsidRDefault="00DA340B" w:rsidP="00DA340B">
      <w:pPr>
        <w:tabs>
          <w:tab w:val="left" w:pos="1134"/>
        </w:tabs>
        <w:spacing w:after="0" w:line="240" w:lineRule="auto"/>
        <w:ind w:firstLine="709"/>
        <w:jc w:val="both"/>
        <w:rPr>
          <w:rFonts w:ascii="Times New Roman" w:hAnsi="Times New Roman" w:cs="Times New Roman"/>
          <w:sz w:val="24"/>
          <w:szCs w:val="24"/>
        </w:rPr>
      </w:pPr>
      <w:r w:rsidRPr="007110DD">
        <w:rPr>
          <w:rFonts w:ascii="Times New Roman" w:hAnsi="Times New Roman" w:cs="Times New Roman"/>
          <w:sz w:val="24"/>
          <w:szCs w:val="24"/>
        </w:rPr>
        <w:lastRenderedPageBreak/>
        <w:t>3.8.2. Товарная накладная по форме ТОРГ-12 или универсальный передаточный документ по форме, установленной Приложением № 1 к Письму ФНС России от 21.10.2013 № ММВ-20-3/96@;</w:t>
      </w:r>
    </w:p>
    <w:p w:rsidR="00DA340B" w:rsidRPr="007110DD" w:rsidRDefault="00DA340B" w:rsidP="00DA340B">
      <w:pPr>
        <w:tabs>
          <w:tab w:val="left" w:pos="1134"/>
        </w:tabs>
        <w:spacing w:after="0" w:line="240" w:lineRule="auto"/>
        <w:ind w:firstLine="709"/>
        <w:jc w:val="both"/>
        <w:rPr>
          <w:rFonts w:ascii="Times New Roman" w:hAnsi="Times New Roman" w:cs="Times New Roman"/>
          <w:sz w:val="24"/>
          <w:szCs w:val="24"/>
        </w:rPr>
      </w:pPr>
      <w:r w:rsidRPr="007110DD">
        <w:rPr>
          <w:rFonts w:ascii="Times New Roman" w:hAnsi="Times New Roman" w:cs="Times New Roman"/>
          <w:sz w:val="24"/>
          <w:szCs w:val="24"/>
        </w:rPr>
        <w:t>3.8.3. Счет-фактура;</w:t>
      </w:r>
    </w:p>
    <w:p w:rsidR="00DA340B" w:rsidRPr="00BA7FD5" w:rsidRDefault="00DA340B" w:rsidP="00DA340B">
      <w:pPr>
        <w:tabs>
          <w:tab w:val="left" w:pos="1134"/>
        </w:tabs>
        <w:spacing w:after="0" w:line="240" w:lineRule="auto"/>
        <w:ind w:firstLine="709"/>
        <w:jc w:val="both"/>
        <w:rPr>
          <w:rFonts w:ascii="Times New Roman" w:hAnsi="Times New Roman" w:cs="Times New Roman"/>
          <w:sz w:val="24"/>
          <w:szCs w:val="24"/>
        </w:rPr>
      </w:pPr>
      <w:r w:rsidRPr="007110DD">
        <w:rPr>
          <w:rFonts w:ascii="Times New Roman" w:hAnsi="Times New Roman" w:cs="Times New Roman"/>
          <w:sz w:val="24"/>
          <w:szCs w:val="24"/>
        </w:rPr>
        <w:t>3.8.4. Выписка (отчет) об операциях по картам.</w:t>
      </w:r>
    </w:p>
    <w:p w:rsidR="00DA340B" w:rsidRPr="00F90873" w:rsidRDefault="00DA340B" w:rsidP="00DA340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3.9. </w:t>
      </w:r>
      <w:r w:rsidRPr="00F90873">
        <w:rPr>
          <w:rFonts w:ascii="Times New Roman" w:hAnsi="Times New Roman" w:cs="Times New Roman"/>
          <w:sz w:val="24"/>
          <w:szCs w:val="24"/>
        </w:rPr>
        <w:t xml:space="preserve">Указанные </w:t>
      </w:r>
      <w:r>
        <w:rPr>
          <w:rFonts w:ascii="Times New Roman" w:hAnsi="Times New Roman" w:cs="Times New Roman"/>
          <w:sz w:val="24"/>
          <w:szCs w:val="24"/>
        </w:rPr>
        <w:t>О</w:t>
      </w:r>
      <w:r w:rsidRPr="00F90873">
        <w:rPr>
          <w:rFonts w:ascii="Times New Roman" w:hAnsi="Times New Roman" w:cs="Times New Roman"/>
          <w:sz w:val="24"/>
          <w:szCs w:val="24"/>
        </w:rPr>
        <w:t xml:space="preserve">тчетные документы передаются Поставщиком Заказчику </w:t>
      </w:r>
      <w:r w:rsidRPr="00F90873">
        <w:rPr>
          <w:rFonts w:ascii="Times New Roman" w:eastAsia="Arial Unicode MS" w:hAnsi="Times New Roman" w:cs="Times New Roman"/>
          <w:sz w:val="24"/>
          <w:szCs w:val="24"/>
        </w:rPr>
        <w:t xml:space="preserve">не </w:t>
      </w:r>
      <w:r w:rsidRPr="00F90873">
        <w:rPr>
          <w:rFonts w:ascii="Times New Roman" w:hAnsi="Times New Roman" w:cs="Times New Roman"/>
          <w:sz w:val="24"/>
          <w:szCs w:val="24"/>
        </w:rPr>
        <w:t>позднее 6 (шестого) числа месяца,</w:t>
      </w:r>
      <w:r w:rsidRPr="00F90873">
        <w:rPr>
          <w:rFonts w:ascii="Times New Roman" w:eastAsia="Arial Unicode MS" w:hAnsi="Times New Roman" w:cs="Times New Roman"/>
          <w:sz w:val="24"/>
          <w:szCs w:val="24"/>
        </w:rPr>
        <w:t xml:space="preserve"> </w:t>
      </w:r>
      <w:r w:rsidRPr="00F90873">
        <w:rPr>
          <w:rFonts w:ascii="Times New Roman" w:hAnsi="Times New Roman" w:cs="Times New Roman"/>
          <w:sz w:val="24"/>
          <w:szCs w:val="24"/>
        </w:rPr>
        <w:t>следующего за отчетным месяцем поставки нефтепродуктов.</w:t>
      </w:r>
    </w:p>
    <w:p w:rsidR="00DA340B" w:rsidRPr="00F90873" w:rsidRDefault="00DA340B" w:rsidP="00DA340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3.10. </w:t>
      </w:r>
      <w:r w:rsidRPr="00F90873">
        <w:rPr>
          <w:rFonts w:ascii="Times New Roman" w:hAnsi="Times New Roman" w:cs="Times New Roman"/>
          <w:sz w:val="24"/>
          <w:szCs w:val="24"/>
        </w:rPr>
        <w:t>Поставщик подготавливает Акт сверки взаимных расчетов по мере необходимости, но не реже одного раза в квартал.</w:t>
      </w:r>
    </w:p>
    <w:p w:rsidR="00DA340B" w:rsidRPr="00F90873" w:rsidRDefault="00DA340B" w:rsidP="00DA340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 </w:t>
      </w:r>
      <w:r w:rsidRPr="00F90873">
        <w:rPr>
          <w:rFonts w:ascii="Times New Roman" w:hAnsi="Times New Roman" w:cs="Times New Roman"/>
          <w:sz w:val="24"/>
          <w:szCs w:val="24"/>
        </w:rPr>
        <w:t xml:space="preserve">Заказчик обязан в течение </w:t>
      </w:r>
      <w:r>
        <w:rPr>
          <w:rFonts w:ascii="Times New Roman" w:hAnsi="Times New Roman" w:cs="Times New Roman"/>
          <w:sz w:val="24"/>
          <w:szCs w:val="24"/>
        </w:rPr>
        <w:t>7</w:t>
      </w:r>
      <w:r w:rsidRPr="00F90873">
        <w:rPr>
          <w:rFonts w:ascii="Times New Roman" w:hAnsi="Times New Roman" w:cs="Times New Roman"/>
          <w:sz w:val="24"/>
          <w:szCs w:val="24"/>
        </w:rPr>
        <w:t xml:space="preserve"> (</w:t>
      </w:r>
      <w:r>
        <w:rPr>
          <w:rFonts w:ascii="Times New Roman" w:hAnsi="Times New Roman" w:cs="Times New Roman"/>
          <w:sz w:val="24"/>
          <w:szCs w:val="24"/>
        </w:rPr>
        <w:t>семи</w:t>
      </w:r>
      <w:r w:rsidRPr="00F90873">
        <w:rPr>
          <w:rFonts w:ascii="Times New Roman" w:hAnsi="Times New Roman" w:cs="Times New Roman"/>
          <w:sz w:val="24"/>
          <w:szCs w:val="24"/>
        </w:rPr>
        <w:t xml:space="preserve">) </w:t>
      </w:r>
      <w:r>
        <w:rPr>
          <w:rFonts w:ascii="Times New Roman" w:hAnsi="Times New Roman" w:cs="Times New Roman"/>
          <w:sz w:val="24"/>
          <w:szCs w:val="24"/>
        </w:rPr>
        <w:t>рабочих</w:t>
      </w:r>
      <w:r w:rsidRPr="00F90873">
        <w:rPr>
          <w:rFonts w:ascii="Times New Roman" w:hAnsi="Times New Roman" w:cs="Times New Roman"/>
          <w:sz w:val="24"/>
          <w:szCs w:val="24"/>
        </w:rPr>
        <w:t xml:space="preserve"> дней с момента получения Отчетных документов произвести сверку по выборке нефтепродуктов, при отсутствии возражений по предоставленно</w:t>
      </w:r>
      <w:r>
        <w:rPr>
          <w:rFonts w:ascii="Times New Roman" w:hAnsi="Times New Roman" w:cs="Times New Roman"/>
          <w:sz w:val="24"/>
          <w:szCs w:val="24"/>
        </w:rPr>
        <w:t>й Выписке (</w:t>
      </w:r>
      <w:r w:rsidRPr="00F90873">
        <w:rPr>
          <w:rFonts w:ascii="Times New Roman" w:hAnsi="Times New Roman" w:cs="Times New Roman"/>
          <w:sz w:val="24"/>
          <w:szCs w:val="24"/>
        </w:rPr>
        <w:t>отчету</w:t>
      </w:r>
      <w:r>
        <w:rPr>
          <w:rFonts w:ascii="Times New Roman" w:hAnsi="Times New Roman" w:cs="Times New Roman"/>
          <w:sz w:val="24"/>
          <w:szCs w:val="24"/>
        </w:rPr>
        <w:t>)</w:t>
      </w:r>
      <w:r w:rsidRPr="00F90873">
        <w:rPr>
          <w:rFonts w:ascii="Times New Roman" w:hAnsi="Times New Roman" w:cs="Times New Roman"/>
          <w:sz w:val="24"/>
          <w:szCs w:val="24"/>
        </w:rPr>
        <w:t xml:space="preserve"> подписать </w:t>
      </w:r>
      <w:r>
        <w:rPr>
          <w:rFonts w:ascii="Times New Roman" w:hAnsi="Times New Roman" w:cs="Times New Roman"/>
          <w:sz w:val="24"/>
          <w:szCs w:val="24"/>
        </w:rPr>
        <w:t>товарную н</w:t>
      </w:r>
      <w:r w:rsidRPr="00F90873">
        <w:rPr>
          <w:rFonts w:ascii="Times New Roman" w:hAnsi="Times New Roman" w:cs="Times New Roman"/>
          <w:sz w:val="24"/>
          <w:szCs w:val="24"/>
        </w:rPr>
        <w:t>акладную, а при наличии возражений – направить мотивированный отказ от подписания отчетных документов, изложив их в акте выявленных недостатков (Приложение № 3 к Договору).</w:t>
      </w:r>
    </w:p>
    <w:p w:rsidR="00DA340B" w:rsidRPr="00BA7FD5" w:rsidRDefault="00DA340B" w:rsidP="00DA340B">
      <w:pPr>
        <w:pStyle w:val="ac"/>
        <w:tabs>
          <w:tab w:val="left" w:pos="1134"/>
        </w:tabs>
        <w:spacing w:after="0" w:line="240" w:lineRule="auto"/>
        <w:ind w:left="709"/>
        <w:jc w:val="both"/>
        <w:rPr>
          <w:rFonts w:ascii="Times New Roman" w:hAnsi="Times New Roman" w:cs="Times New Roman"/>
          <w:sz w:val="24"/>
          <w:szCs w:val="24"/>
        </w:rPr>
      </w:pPr>
    </w:p>
    <w:p w:rsidR="00DA340B" w:rsidRPr="00BA7FD5" w:rsidRDefault="00DA340B" w:rsidP="00DA340B">
      <w:pPr>
        <w:pStyle w:val="ac"/>
        <w:spacing w:after="0" w:line="240" w:lineRule="auto"/>
        <w:jc w:val="center"/>
        <w:rPr>
          <w:rFonts w:ascii="Times New Roman" w:eastAsia="Times New Roman" w:hAnsi="Times New Roman" w:cs="Times New Roman"/>
          <w:b/>
          <w:kern w:val="2"/>
          <w:sz w:val="24"/>
          <w:szCs w:val="24"/>
          <w:lang w:eastAsia="zh-CN"/>
        </w:rPr>
      </w:pPr>
      <w:r w:rsidRPr="00BA7FD5">
        <w:rPr>
          <w:rFonts w:ascii="Times New Roman" w:eastAsia="Times New Roman" w:hAnsi="Times New Roman" w:cs="Times New Roman"/>
          <w:b/>
          <w:kern w:val="2"/>
          <w:sz w:val="24"/>
          <w:szCs w:val="24"/>
          <w:lang w:eastAsia="zh-CN"/>
        </w:rPr>
        <w:t>4. КАЧЕСТВО НЕФТЕПРОДУКТОВ</w:t>
      </w:r>
    </w:p>
    <w:p w:rsidR="00DA340B" w:rsidRPr="00BA7FD5" w:rsidRDefault="00DA340B" w:rsidP="00DA340B">
      <w:pPr>
        <w:pStyle w:val="ac"/>
        <w:spacing w:after="0" w:line="240" w:lineRule="auto"/>
        <w:jc w:val="center"/>
        <w:rPr>
          <w:rFonts w:ascii="Times New Roman" w:hAnsi="Times New Roman" w:cs="Times New Roman"/>
          <w:sz w:val="24"/>
          <w:szCs w:val="24"/>
        </w:rPr>
      </w:pPr>
    </w:p>
    <w:p w:rsidR="00DA340B" w:rsidRPr="00F90873" w:rsidRDefault="00DA340B" w:rsidP="00DA34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F90873">
        <w:rPr>
          <w:rFonts w:ascii="Times New Roman" w:hAnsi="Times New Roman" w:cs="Times New Roman"/>
          <w:sz w:val="24"/>
          <w:szCs w:val="24"/>
        </w:rPr>
        <w:t>Нефтепродукты должны иметь паспорт качества, сертификат соответствия или декларацию соответствия.</w:t>
      </w:r>
    </w:p>
    <w:p w:rsidR="00DA340B" w:rsidRPr="00F90873" w:rsidRDefault="00DA340B" w:rsidP="00DA34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F90873">
        <w:rPr>
          <w:rFonts w:ascii="Times New Roman" w:hAnsi="Times New Roman" w:cs="Times New Roman"/>
          <w:sz w:val="24"/>
          <w:szCs w:val="24"/>
        </w:rPr>
        <w:t xml:space="preserve">Сертификаты, декларации о соответствии и иные документы, регламентирующие качество нефтепродуктов, представляет оператор </w:t>
      </w:r>
      <w:r>
        <w:rPr>
          <w:rFonts w:ascii="Times New Roman" w:hAnsi="Times New Roman" w:cs="Times New Roman"/>
          <w:sz w:val="24"/>
          <w:szCs w:val="24"/>
        </w:rPr>
        <w:t>АЗС (АЗК)</w:t>
      </w:r>
      <w:r w:rsidRPr="00F90873">
        <w:rPr>
          <w:rFonts w:ascii="Times New Roman" w:hAnsi="Times New Roman" w:cs="Times New Roman"/>
          <w:sz w:val="24"/>
          <w:szCs w:val="24"/>
        </w:rPr>
        <w:t xml:space="preserve"> при отпуске нефтепродуктов по требованию представителя Заказчика.</w:t>
      </w:r>
    </w:p>
    <w:p w:rsidR="00DA340B" w:rsidRPr="00F90873" w:rsidRDefault="00DA340B" w:rsidP="00DA340B">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ru-RU"/>
        </w:rPr>
        <w:t xml:space="preserve">4.3. </w:t>
      </w:r>
      <w:proofErr w:type="gramStart"/>
      <w:r w:rsidRPr="00F90873">
        <w:rPr>
          <w:rFonts w:ascii="Times New Roman" w:eastAsia="Times New Roman" w:hAnsi="Times New Roman" w:cs="Times New Roman"/>
          <w:kern w:val="2"/>
          <w:sz w:val="24"/>
          <w:szCs w:val="24"/>
          <w:lang w:eastAsia="ru-RU"/>
        </w:rPr>
        <w:t xml:space="preserve">Экологический класс </w:t>
      </w:r>
      <w:r w:rsidRPr="00F90873">
        <w:rPr>
          <w:rFonts w:ascii="Times New Roman" w:hAnsi="Times New Roman" w:cs="Times New Roman"/>
          <w:sz w:val="24"/>
          <w:szCs w:val="24"/>
        </w:rPr>
        <w:t xml:space="preserve">нефтепродуктов </w:t>
      </w:r>
      <w:r w:rsidRPr="00F90873">
        <w:rPr>
          <w:rFonts w:ascii="Times New Roman" w:eastAsia="Times New Roman" w:hAnsi="Times New Roman" w:cs="Times New Roman"/>
          <w:kern w:val="2"/>
          <w:sz w:val="24"/>
          <w:szCs w:val="24"/>
          <w:lang w:eastAsia="ru-RU"/>
        </w:rPr>
        <w:t>должен соответствовать требованиям установленным Решением от 18 октября 2011 г. № 826 Комиссии Таможенного союза Евразийского экономического сообщества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roofErr w:type="gramEnd"/>
    </w:p>
    <w:p w:rsidR="00DA340B" w:rsidRPr="00F90873" w:rsidRDefault="00DA340B" w:rsidP="00DA34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F90873">
        <w:rPr>
          <w:rFonts w:ascii="Times New Roman" w:hAnsi="Times New Roman" w:cs="Times New Roman"/>
          <w:sz w:val="24"/>
          <w:szCs w:val="24"/>
        </w:rPr>
        <w:t>Претензии по качеству нефтепродуктов принимаются Поставщиком при наличии у Заказчика:</w:t>
      </w:r>
    </w:p>
    <w:p w:rsidR="00DA340B" w:rsidRPr="00F90873" w:rsidRDefault="00DA340B" w:rsidP="00DA34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4.4.1. </w:t>
      </w:r>
      <w:r w:rsidRPr="00F90873">
        <w:rPr>
          <w:rFonts w:ascii="Times New Roman" w:hAnsi="Times New Roman" w:cs="Times New Roman"/>
          <w:sz w:val="24"/>
          <w:szCs w:val="24"/>
        </w:rPr>
        <w:t>кассового чека АЗ</w:t>
      </w:r>
      <w:proofErr w:type="gramStart"/>
      <w:r w:rsidRPr="00F90873">
        <w:rPr>
          <w:rFonts w:ascii="Times New Roman" w:hAnsi="Times New Roman" w:cs="Times New Roman"/>
          <w:sz w:val="24"/>
          <w:szCs w:val="24"/>
        </w:rPr>
        <w:t>С(</w:t>
      </w:r>
      <w:proofErr w:type="gramEnd"/>
      <w:r w:rsidRPr="00F90873">
        <w:rPr>
          <w:rFonts w:ascii="Times New Roman" w:hAnsi="Times New Roman" w:cs="Times New Roman"/>
          <w:sz w:val="24"/>
          <w:szCs w:val="24"/>
        </w:rPr>
        <w:t>АЗК);</w:t>
      </w:r>
    </w:p>
    <w:p w:rsidR="00DA340B" w:rsidRPr="00F90873" w:rsidRDefault="00DA340B" w:rsidP="00DA34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4.4.2. </w:t>
      </w:r>
      <w:r w:rsidRPr="00F90873">
        <w:rPr>
          <w:rFonts w:ascii="Times New Roman" w:hAnsi="Times New Roman" w:cs="Times New Roman"/>
          <w:sz w:val="24"/>
          <w:szCs w:val="24"/>
        </w:rPr>
        <w:t>результата экспертизы, подтверждающего факт ненадлежащего качества нефтепродуктов.</w:t>
      </w:r>
    </w:p>
    <w:p w:rsidR="00DA340B" w:rsidRPr="00F90873" w:rsidRDefault="00DA340B" w:rsidP="00DA34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Pr="00F90873">
        <w:rPr>
          <w:rFonts w:ascii="Times New Roman" w:hAnsi="Times New Roman" w:cs="Times New Roman"/>
          <w:sz w:val="24"/>
          <w:szCs w:val="24"/>
        </w:rPr>
        <w:t>В случае отпуска нефтепродуктов ненадлежащего качества Заказчик вправе по своему выбору потребовать от Поставщика, а Поставщик обязан исполнить требование Заказчика о:</w:t>
      </w:r>
    </w:p>
    <w:p w:rsidR="00DA340B" w:rsidRPr="00F90873" w:rsidRDefault="00DA340B" w:rsidP="00DA34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4.5.1. </w:t>
      </w:r>
      <w:proofErr w:type="gramStart"/>
      <w:r w:rsidRPr="00F90873">
        <w:rPr>
          <w:rFonts w:ascii="Times New Roman" w:hAnsi="Times New Roman" w:cs="Times New Roman"/>
          <w:sz w:val="24"/>
          <w:szCs w:val="24"/>
        </w:rPr>
        <w:t>возмещении</w:t>
      </w:r>
      <w:proofErr w:type="gramEnd"/>
      <w:r w:rsidRPr="00F90873">
        <w:rPr>
          <w:rFonts w:ascii="Times New Roman" w:hAnsi="Times New Roman" w:cs="Times New Roman"/>
          <w:sz w:val="24"/>
          <w:szCs w:val="24"/>
        </w:rPr>
        <w:t xml:space="preserve"> стоимости некачественн</w:t>
      </w:r>
      <w:r>
        <w:rPr>
          <w:rFonts w:ascii="Times New Roman" w:hAnsi="Times New Roman" w:cs="Times New Roman"/>
          <w:sz w:val="24"/>
          <w:szCs w:val="24"/>
        </w:rPr>
        <w:t>ых</w:t>
      </w:r>
      <w:r w:rsidRPr="00F90873">
        <w:rPr>
          <w:rFonts w:ascii="Times New Roman" w:hAnsi="Times New Roman" w:cs="Times New Roman"/>
          <w:sz w:val="24"/>
          <w:szCs w:val="24"/>
        </w:rPr>
        <w:t xml:space="preserve"> нефтепродуктов;</w:t>
      </w:r>
    </w:p>
    <w:p w:rsidR="00DA340B" w:rsidRPr="00F90873" w:rsidRDefault="00DA340B" w:rsidP="00DA340B">
      <w:pPr>
        <w:tabs>
          <w:tab w:val="left" w:pos="79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4.5.2. </w:t>
      </w:r>
      <w:proofErr w:type="gramStart"/>
      <w:r w:rsidRPr="00F90873">
        <w:rPr>
          <w:rFonts w:ascii="Times New Roman" w:hAnsi="Times New Roman" w:cs="Times New Roman"/>
          <w:sz w:val="24"/>
          <w:szCs w:val="24"/>
        </w:rPr>
        <w:t>возмещении</w:t>
      </w:r>
      <w:proofErr w:type="gramEnd"/>
      <w:r w:rsidRPr="00F90873">
        <w:rPr>
          <w:rFonts w:ascii="Times New Roman" w:hAnsi="Times New Roman" w:cs="Times New Roman"/>
          <w:sz w:val="24"/>
          <w:szCs w:val="24"/>
        </w:rPr>
        <w:t xml:space="preserve"> ущерба, причиненного в связи с использованием некачественн</w:t>
      </w:r>
      <w:r>
        <w:rPr>
          <w:rFonts w:ascii="Times New Roman" w:hAnsi="Times New Roman" w:cs="Times New Roman"/>
          <w:sz w:val="24"/>
          <w:szCs w:val="24"/>
        </w:rPr>
        <w:t>ых</w:t>
      </w:r>
      <w:r w:rsidRPr="00F90873">
        <w:rPr>
          <w:rFonts w:ascii="Times New Roman" w:hAnsi="Times New Roman" w:cs="Times New Roman"/>
          <w:sz w:val="24"/>
          <w:szCs w:val="24"/>
        </w:rPr>
        <w:t xml:space="preserve"> нефтепродуктов.</w:t>
      </w:r>
    </w:p>
    <w:p w:rsidR="00DA340B" w:rsidRPr="00F90873" w:rsidRDefault="00DA340B" w:rsidP="00DA340B">
      <w:pPr>
        <w:tabs>
          <w:tab w:val="left" w:pos="79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r w:rsidRPr="00F90873">
        <w:rPr>
          <w:rFonts w:ascii="Times New Roman" w:hAnsi="Times New Roman" w:cs="Times New Roman"/>
          <w:sz w:val="24"/>
          <w:szCs w:val="24"/>
        </w:rPr>
        <w:t>Подтверждением ненадлежащего качества нефтепродуктов служат результаты экспертизы независимой экспертной организации, лаборатория которой аккредитована в соответствии с действующим законодательством</w:t>
      </w:r>
      <w:r>
        <w:rPr>
          <w:rFonts w:ascii="Times New Roman" w:hAnsi="Times New Roman" w:cs="Times New Roman"/>
          <w:sz w:val="24"/>
          <w:szCs w:val="24"/>
        </w:rPr>
        <w:t xml:space="preserve"> Российской Федерации</w:t>
      </w:r>
      <w:r w:rsidRPr="00F90873">
        <w:rPr>
          <w:rFonts w:ascii="Times New Roman" w:hAnsi="Times New Roman" w:cs="Times New Roman"/>
          <w:sz w:val="24"/>
          <w:szCs w:val="24"/>
        </w:rPr>
        <w:t>.</w:t>
      </w:r>
    </w:p>
    <w:p w:rsidR="00DA340B" w:rsidRPr="00F90873" w:rsidRDefault="00DA340B" w:rsidP="00DA340B">
      <w:pPr>
        <w:tabs>
          <w:tab w:val="left" w:pos="795"/>
        </w:tabs>
        <w:spacing w:after="0"/>
        <w:ind w:firstLine="709"/>
        <w:jc w:val="both"/>
        <w:rPr>
          <w:rFonts w:ascii="Times New Roman" w:hAnsi="Times New Roman" w:cs="Times New Roman"/>
          <w:sz w:val="24"/>
          <w:szCs w:val="24"/>
        </w:rPr>
      </w:pPr>
      <w:r w:rsidRPr="00BD6360">
        <w:rPr>
          <w:rFonts w:ascii="Times New Roman" w:hAnsi="Times New Roman" w:cs="Times New Roman"/>
          <w:sz w:val="24"/>
          <w:szCs w:val="24"/>
        </w:rPr>
        <w:t>4.</w:t>
      </w:r>
      <w:r>
        <w:rPr>
          <w:rFonts w:ascii="Times New Roman" w:hAnsi="Times New Roman" w:cs="Times New Roman"/>
          <w:sz w:val="24"/>
          <w:szCs w:val="24"/>
        </w:rPr>
        <w:t>7</w:t>
      </w:r>
      <w:r w:rsidRPr="00BD6360">
        <w:rPr>
          <w:rFonts w:ascii="Times New Roman" w:hAnsi="Times New Roman" w:cs="Times New Roman"/>
          <w:sz w:val="24"/>
          <w:szCs w:val="24"/>
        </w:rPr>
        <w:t>. Подтверждением причины поломки автотранспортного средства Заказчика по причине заправки автотранспортного средства некачественными нефтепродуктами служат результаты экспертизы экспертной организации.</w:t>
      </w:r>
      <w:r w:rsidRPr="00BD6360">
        <w:rPr>
          <w:rFonts w:ascii="Times New Roman" w:eastAsia="Times New Roman" w:hAnsi="Times New Roman" w:cs="Times New Roman"/>
          <w:bCs/>
          <w:sz w:val="24"/>
          <w:szCs w:val="24"/>
          <w:lang w:eastAsia="ru-RU"/>
        </w:rPr>
        <w:t xml:space="preserve"> При этом проведение экспертизы поручается экспертной организации из числа </w:t>
      </w:r>
      <w:proofErr w:type="gramStart"/>
      <w:r w:rsidRPr="00BD6360">
        <w:rPr>
          <w:rFonts w:ascii="Times New Roman" w:eastAsia="Times New Roman" w:hAnsi="Times New Roman" w:cs="Times New Roman"/>
          <w:bCs/>
          <w:sz w:val="24"/>
          <w:szCs w:val="24"/>
          <w:lang w:eastAsia="ru-RU"/>
        </w:rPr>
        <w:t>предложенных</w:t>
      </w:r>
      <w:proofErr w:type="gramEnd"/>
      <w:r w:rsidRPr="00BD6360">
        <w:rPr>
          <w:rFonts w:ascii="Times New Roman" w:eastAsia="Times New Roman" w:hAnsi="Times New Roman" w:cs="Times New Roman"/>
          <w:bCs/>
          <w:sz w:val="24"/>
          <w:szCs w:val="24"/>
          <w:lang w:eastAsia="ru-RU"/>
        </w:rPr>
        <w:t xml:space="preserve"> Заказчиком. Расходы на экспертизу несет Поставщик.</w:t>
      </w:r>
    </w:p>
    <w:p w:rsidR="00DA340B" w:rsidRPr="00BA7FD5" w:rsidRDefault="00DA340B" w:rsidP="00DA340B">
      <w:pPr>
        <w:spacing w:after="0" w:line="240" w:lineRule="auto"/>
        <w:jc w:val="both"/>
        <w:rPr>
          <w:rFonts w:ascii="Times New Roman" w:hAnsi="Times New Roman" w:cs="Times New Roman"/>
          <w:sz w:val="24"/>
          <w:szCs w:val="24"/>
        </w:rPr>
      </w:pPr>
    </w:p>
    <w:p w:rsidR="00DA340B" w:rsidRPr="00BA7FD5" w:rsidRDefault="00DA340B" w:rsidP="00DA340B">
      <w:pPr>
        <w:pStyle w:val="ac"/>
        <w:spacing w:after="0" w:line="240" w:lineRule="auto"/>
        <w:jc w:val="center"/>
        <w:rPr>
          <w:rFonts w:ascii="Times New Roman" w:hAnsi="Times New Roman" w:cs="Times New Roman"/>
          <w:b/>
          <w:bCs/>
          <w:sz w:val="24"/>
          <w:szCs w:val="24"/>
        </w:rPr>
      </w:pPr>
      <w:r w:rsidRPr="00BA7FD5">
        <w:rPr>
          <w:rFonts w:ascii="Times New Roman" w:hAnsi="Times New Roman" w:cs="Times New Roman"/>
          <w:b/>
          <w:bCs/>
          <w:sz w:val="24"/>
          <w:szCs w:val="24"/>
        </w:rPr>
        <w:t>5. ЦЕНА ДОГОВОРА И ПОРЯДОК РАСЧЕТОВ</w:t>
      </w:r>
    </w:p>
    <w:p w:rsidR="00DA340B" w:rsidRPr="00BA7FD5" w:rsidRDefault="00DA340B" w:rsidP="00DA340B">
      <w:pPr>
        <w:pStyle w:val="ac"/>
        <w:spacing w:after="0" w:line="240" w:lineRule="auto"/>
        <w:ind w:left="0" w:firstLine="709"/>
        <w:jc w:val="center"/>
        <w:rPr>
          <w:rFonts w:ascii="Times New Roman" w:eastAsia="Times New Roman" w:hAnsi="Times New Roman" w:cs="Times New Roman"/>
          <w:b/>
          <w:bCs/>
          <w:kern w:val="2"/>
          <w:sz w:val="24"/>
          <w:szCs w:val="24"/>
          <w:lang w:eastAsia="zh-CN"/>
        </w:rPr>
      </w:pPr>
    </w:p>
    <w:p w:rsidR="00DA340B" w:rsidRDefault="00DA340B" w:rsidP="00DA340B">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 xml:space="preserve">5.1. </w:t>
      </w:r>
      <w:proofErr w:type="gramStart"/>
      <w:r w:rsidRPr="00EB282D">
        <w:rPr>
          <w:rFonts w:ascii="Times New Roman" w:hAnsi="Times New Roman" w:cs="Times New Roman"/>
          <w:sz w:val="24"/>
          <w:szCs w:val="24"/>
        </w:rPr>
        <w:t>Цена Договора составляет _______ (_____) рублей __ (___) копеек, в том числе НДС - _____%, _______ (______) рублей __ (___) копеек (далее - Цена Договора).</w:t>
      </w:r>
      <w:proofErr w:type="gramEnd"/>
      <w:r w:rsidRPr="00EB282D">
        <w:rPr>
          <w:rFonts w:ascii="Times New Roman" w:hAnsi="Times New Roman" w:cs="Times New Roman"/>
          <w:sz w:val="24"/>
          <w:szCs w:val="24"/>
        </w:rPr>
        <w:t xml:space="preserve"> Цена Договора включает стоимость нефтепродуктов, услуги по отпуску нефтепродуктов, налоги, сборы, пошлины и другие обязательные платежи, подлежащие оплате в соответствии с </w:t>
      </w:r>
      <w:r w:rsidRPr="00EB282D">
        <w:rPr>
          <w:rFonts w:ascii="Times New Roman" w:hAnsi="Times New Roman" w:cs="Times New Roman"/>
          <w:sz w:val="24"/>
          <w:szCs w:val="24"/>
        </w:rPr>
        <w:lastRenderedPageBreak/>
        <w:t xml:space="preserve">законодательством Российской Федерации, </w:t>
      </w:r>
      <w:r w:rsidRPr="00EB282D">
        <w:rPr>
          <w:rFonts w:ascii="Times New Roman" w:eastAsia="Times New Roman" w:hAnsi="Times New Roman" w:cs="Times New Roman"/>
          <w:kern w:val="2"/>
          <w:sz w:val="24"/>
          <w:szCs w:val="24"/>
          <w:lang w:eastAsia="zh-CN"/>
        </w:rPr>
        <w:t xml:space="preserve">а также включает в себя стоимость изготовления карт на отпуск </w:t>
      </w:r>
      <w:r w:rsidRPr="00EB282D">
        <w:rPr>
          <w:rFonts w:ascii="Times New Roman" w:hAnsi="Times New Roman" w:cs="Times New Roman"/>
          <w:sz w:val="24"/>
          <w:szCs w:val="24"/>
        </w:rPr>
        <w:t xml:space="preserve">нефтепродуктов. Цена единицы нефтепродуктов указывается в Спецификации (Приложение № 2 к Договору). </w:t>
      </w:r>
      <w:r w:rsidRPr="00EB282D">
        <w:rPr>
          <w:rFonts w:ascii="Times New Roman" w:hAnsi="Times New Roman" w:cs="Times New Roman"/>
          <w:sz w:val="24"/>
          <w:szCs w:val="24"/>
          <w:lang w:eastAsia="zh-CN"/>
        </w:rPr>
        <w:t>В случае изменения налогового законодательства Российской Федерации в части НДС цена Договора (с НДС) остается неизменной.</w:t>
      </w:r>
    </w:p>
    <w:p w:rsidR="00DA340B" w:rsidRPr="00EB282D" w:rsidRDefault="00DA340B" w:rsidP="00DA340B">
      <w:pPr>
        <w:spacing w:after="0" w:line="240" w:lineRule="auto"/>
        <w:ind w:firstLine="709"/>
        <w:jc w:val="both"/>
        <w:rPr>
          <w:rFonts w:ascii="Times New Roman" w:hAnsi="Times New Roman" w:cs="Times New Roman"/>
          <w:sz w:val="24"/>
          <w:szCs w:val="24"/>
        </w:rPr>
      </w:pPr>
      <w:r w:rsidRPr="00CE300E">
        <w:rPr>
          <w:rFonts w:ascii="Times New Roman" w:hAnsi="Times New Roman" w:cs="Times New Roman"/>
          <w:sz w:val="24"/>
          <w:szCs w:val="24"/>
        </w:rPr>
        <w:t xml:space="preserve">При исполнении Договора по согласованию </w:t>
      </w:r>
      <w:r>
        <w:rPr>
          <w:rFonts w:ascii="Times New Roman" w:hAnsi="Times New Roman" w:cs="Times New Roman"/>
          <w:sz w:val="24"/>
          <w:szCs w:val="24"/>
        </w:rPr>
        <w:t>Заказчика</w:t>
      </w:r>
      <w:r w:rsidRPr="00CE300E">
        <w:rPr>
          <w:rFonts w:ascii="Times New Roman" w:hAnsi="Times New Roman" w:cs="Times New Roman"/>
          <w:sz w:val="24"/>
          <w:szCs w:val="24"/>
        </w:rPr>
        <w:t xml:space="preserve"> с Поставщиком допускается поставка </w:t>
      </w:r>
      <w:r>
        <w:rPr>
          <w:rFonts w:ascii="Times New Roman" w:hAnsi="Times New Roman" w:cs="Times New Roman"/>
          <w:sz w:val="24"/>
          <w:szCs w:val="24"/>
        </w:rPr>
        <w:t>Нефтепродуктов</w:t>
      </w:r>
      <w:r w:rsidRPr="00CE300E">
        <w:rPr>
          <w:rFonts w:ascii="Times New Roman" w:hAnsi="Times New Roman" w:cs="Times New Roman"/>
          <w:sz w:val="24"/>
          <w:szCs w:val="24"/>
        </w:rPr>
        <w:t xml:space="preserve">,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w:t>
      </w:r>
      <w:r>
        <w:rPr>
          <w:rFonts w:ascii="Times New Roman" w:hAnsi="Times New Roman" w:cs="Times New Roman"/>
          <w:sz w:val="24"/>
          <w:szCs w:val="24"/>
        </w:rPr>
        <w:t>нефтепродуктов</w:t>
      </w:r>
      <w:r w:rsidRPr="00CE300E">
        <w:rPr>
          <w:rFonts w:ascii="Times New Roman" w:hAnsi="Times New Roman" w:cs="Times New Roman"/>
          <w:sz w:val="24"/>
          <w:szCs w:val="24"/>
        </w:rPr>
        <w:t xml:space="preserve">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r>
        <w:rPr>
          <w:rFonts w:ascii="Times New Roman" w:hAnsi="Times New Roman" w:cs="Times New Roman"/>
          <w:sz w:val="24"/>
          <w:szCs w:val="24"/>
        </w:rPr>
        <w:t>.</w:t>
      </w:r>
    </w:p>
    <w:p w:rsidR="00DA340B" w:rsidRPr="00EB282D" w:rsidRDefault="00DA340B" w:rsidP="00DA340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EB282D">
        <w:rPr>
          <w:rFonts w:ascii="Times New Roman" w:hAnsi="Times New Roman" w:cs="Times New Roman"/>
          <w:sz w:val="24"/>
          <w:szCs w:val="24"/>
        </w:rPr>
        <w:t xml:space="preserve">Оплата по Договору производится ежемесячно, путем перечисления денежных средств на расчетный счет Поставщика в течение </w:t>
      </w:r>
      <w:r>
        <w:rPr>
          <w:rFonts w:ascii="Times New Roman" w:hAnsi="Times New Roman" w:cs="Times New Roman"/>
          <w:sz w:val="24"/>
          <w:szCs w:val="24"/>
        </w:rPr>
        <w:t>7</w:t>
      </w:r>
      <w:r w:rsidRPr="00EB282D">
        <w:rPr>
          <w:rFonts w:ascii="Times New Roman" w:hAnsi="Times New Roman" w:cs="Times New Roman"/>
          <w:sz w:val="24"/>
          <w:szCs w:val="24"/>
        </w:rPr>
        <w:t xml:space="preserve"> (</w:t>
      </w:r>
      <w:r>
        <w:rPr>
          <w:rFonts w:ascii="Times New Roman" w:hAnsi="Times New Roman" w:cs="Times New Roman"/>
          <w:sz w:val="24"/>
          <w:szCs w:val="24"/>
        </w:rPr>
        <w:t>семи</w:t>
      </w:r>
      <w:r w:rsidRPr="00EB282D">
        <w:rPr>
          <w:rFonts w:ascii="Times New Roman" w:hAnsi="Times New Roman" w:cs="Times New Roman"/>
          <w:sz w:val="24"/>
          <w:szCs w:val="24"/>
        </w:rPr>
        <w:t xml:space="preserve">) </w:t>
      </w:r>
      <w:r>
        <w:rPr>
          <w:rFonts w:ascii="Times New Roman" w:hAnsi="Times New Roman" w:cs="Times New Roman"/>
          <w:sz w:val="24"/>
          <w:szCs w:val="24"/>
        </w:rPr>
        <w:t>рабочих</w:t>
      </w:r>
      <w:r w:rsidRPr="00EB282D">
        <w:rPr>
          <w:rFonts w:ascii="Times New Roman" w:hAnsi="Times New Roman" w:cs="Times New Roman"/>
          <w:sz w:val="24"/>
          <w:szCs w:val="24"/>
        </w:rPr>
        <w:t xml:space="preserve"> дней с момента подписания Заказчиком </w:t>
      </w:r>
      <w:r>
        <w:rPr>
          <w:rFonts w:ascii="Times New Roman" w:hAnsi="Times New Roman" w:cs="Times New Roman"/>
          <w:sz w:val="24"/>
          <w:szCs w:val="24"/>
        </w:rPr>
        <w:t>Отчетных</w:t>
      </w:r>
      <w:r w:rsidRPr="00EB282D">
        <w:rPr>
          <w:rFonts w:ascii="Times New Roman" w:hAnsi="Times New Roman" w:cs="Times New Roman"/>
          <w:sz w:val="24"/>
          <w:szCs w:val="24"/>
        </w:rPr>
        <w:t xml:space="preserve"> документов, </w:t>
      </w:r>
      <w:r>
        <w:rPr>
          <w:rFonts w:ascii="Times New Roman" w:hAnsi="Times New Roman" w:cs="Times New Roman"/>
          <w:sz w:val="24"/>
          <w:szCs w:val="24"/>
        </w:rPr>
        <w:t>предусмотренных п. 3.8 Договора</w:t>
      </w:r>
      <w:r w:rsidRPr="00EB282D">
        <w:rPr>
          <w:rFonts w:ascii="Times New Roman" w:hAnsi="Times New Roman" w:cs="Times New Roman"/>
          <w:sz w:val="24"/>
          <w:szCs w:val="24"/>
        </w:rPr>
        <w:t>. При этом окончательный расчет может быть скорректирован на сумму начисленной неустойки (штрафов, пени).</w:t>
      </w:r>
    </w:p>
    <w:p w:rsidR="00DA340B" w:rsidRPr="00BA7FD5" w:rsidRDefault="00DA340B" w:rsidP="00DA340B">
      <w:pPr>
        <w:widowControl w:val="0"/>
        <w:tabs>
          <w:tab w:val="left" w:pos="993"/>
        </w:tabs>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5.3. </w:t>
      </w:r>
      <w:r w:rsidRPr="00BA7FD5">
        <w:rPr>
          <w:rFonts w:ascii="Times New Roman" w:hAnsi="Times New Roman" w:cs="Times New Roman"/>
          <w:sz w:val="24"/>
          <w:szCs w:val="24"/>
        </w:rPr>
        <w:t>Заказчик имеет право в одностороннем порядке удержать начисленную сумму неустойки (штрафов, пени) из суммы, подлежащей оплате по Договору</w:t>
      </w:r>
      <w:r w:rsidRPr="00BA7FD5">
        <w:rPr>
          <w:rFonts w:ascii="Times New Roman" w:eastAsia="Times New Roman" w:hAnsi="Times New Roman" w:cs="Times New Roman"/>
          <w:sz w:val="24"/>
          <w:szCs w:val="24"/>
          <w:lang w:eastAsia="ru-RU"/>
        </w:rPr>
        <w:t>.</w:t>
      </w:r>
    </w:p>
    <w:p w:rsidR="00DA340B" w:rsidRPr="00EB282D" w:rsidRDefault="00DA340B" w:rsidP="00DA340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Pr="00EB282D">
        <w:rPr>
          <w:rFonts w:ascii="Times New Roman" w:hAnsi="Times New Roman" w:cs="Times New Roman"/>
          <w:sz w:val="24"/>
          <w:szCs w:val="24"/>
        </w:rPr>
        <w:t>Документами, подтверждающими поставку нефтепродуктов, являются: товарная накладная по форме ТОРГ-12 либо универсальный передаточный документ по форме, установленной Приложением № 1 к Письму ФНС России от 21.10.2013 № ММВ-20-3/96@.</w:t>
      </w:r>
    </w:p>
    <w:p w:rsidR="00DA340B" w:rsidRPr="00EB282D" w:rsidRDefault="00DA340B" w:rsidP="00DA340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Pr="00EB282D">
        <w:rPr>
          <w:rFonts w:ascii="Times New Roman" w:hAnsi="Times New Roman" w:cs="Times New Roman"/>
          <w:sz w:val="24"/>
          <w:szCs w:val="24"/>
        </w:rPr>
        <w:t>Днем оплаты считается дата списания денежных сре</w:t>
      </w:r>
      <w:proofErr w:type="gramStart"/>
      <w:r w:rsidRPr="00EB282D">
        <w:rPr>
          <w:rFonts w:ascii="Times New Roman" w:hAnsi="Times New Roman" w:cs="Times New Roman"/>
          <w:sz w:val="24"/>
          <w:szCs w:val="24"/>
        </w:rPr>
        <w:t>дств с р</w:t>
      </w:r>
      <w:proofErr w:type="gramEnd"/>
      <w:r w:rsidRPr="00EB282D">
        <w:rPr>
          <w:rFonts w:ascii="Times New Roman" w:hAnsi="Times New Roman" w:cs="Times New Roman"/>
          <w:sz w:val="24"/>
          <w:szCs w:val="24"/>
        </w:rPr>
        <w:t>асчетного счета Заказчика.</w:t>
      </w:r>
    </w:p>
    <w:p w:rsidR="00DA340B" w:rsidRPr="00EB282D" w:rsidRDefault="00DA340B" w:rsidP="00DA340B">
      <w:pPr>
        <w:spacing w:after="0"/>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zh-CN"/>
        </w:rPr>
        <w:t xml:space="preserve">5.6. </w:t>
      </w:r>
      <w:r w:rsidRPr="00EB282D">
        <w:rPr>
          <w:rFonts w:ascii="Times New Roman" w:eastAsia="Times New Roman" w:hAnsi="Times New Roman" w:cs="Times New Roman"/>
          <w:kern w:val="2"/>
          <w:sz w:val="24"/>
          <w:szCs w:val="24"/>
          <w:lang w:eastAsia="zh-CN"/>
        </w:rPr>
        <w:t>Все риски, связанные с изменение</w:t>
      </w:r>
      <w:r>
        <w:rPr>
          <w:rFonts w:ascii="Times New Roman" w:eastAsia="Times New Roman" w:hAnsi="Times New Roman" w:cs="Times New Roman"/>
          <w:kern w:val="2"/>
          <w:sz w:val="24"/>
          <w:szCs w:val="24"/>
          <w:lang w:eastAsia="zh-CN"/>
        </w:rPr>
        <w:t>м</w:t>
      </w:r>
      <w:r w:rsidRPr="00EB282D">
        <w:rPr>
          <w:rFonts w:ascii="Times New Roman" w:eastAsia="Times New Roman" w:hAnsi="Times New Roman" w:cs="Times New Roman"/>
          <w:kern w:val="2"/>
          <w:sz w:val="24"/>
          <w:szCs w:val="24"/>
          <w:lang w:eastAsia="zh-CN"/>
        </w:rPr>
        <w:t xml:space="preserve"> рыночных цен на </w:t>
      </w:r>
      <w:r w:rsidRPr="00EB282D">
        <w:rPr>
          <w:rFonts w:ascii="Times New Roman" w:hAnsi="Times New Roman" w:cs="Times New Roman"/>
          <w:sz w:val="24"/>
          <w:szCs w:val="24"/>
        </w:rPr>
        <w:t>нефтепродукты</w:t>
      </w:r>
      <w:r w:rsidRPr="00EB282D">
        <w:rPr>
          <w:rFonts w:ascii="Times New Roman" w:eastAsia="Times New Roman" w:hAnsi="Times New Roman" w:cs="Times New Roman"/>
          <w:kern w:val="2"/>
          <w:sz w:val="24"/>
          <w:szCs w:val="24"/>
          <w:lang w:eastAsia="zh-CN"/>
        </w:rPr>
        <w:t xml:space="preserve"> в период действия Договора, несет Поставщик.</w:t>
      </w:r>
    </w:p>
    <w:p w:rsidR="00DA340B" w:rsidRPr="00BA7FD5" w:rsidRDefault="00DA340B" w:rsidP="00DA340B">
      <w:pPr>
        <w:pStyle w:val="ac"/>
        <w:spacing w:after="0"/>
        <w:rPr>
          <w:rFonts w:ascii="Times New Roman" w:hAnsi="Times New Roman" w:cs="Times New Roman"/>
          <w:sz w:val="24"/>
          <w:szCs w:val="24"/>
        </w:rPr>
      </w:pPr>
    </w:p>
    <w:p w:rsidR="00DA340B" w:rsidRDefault="00DA340B" w:rsidP="00DA340B">
      <w:pPr>
        <w:suppressAutoHyphens/>
        <w:spacing w:after="0" w:line="240" w:lineRule="auto"/>
        <w:ind w:firstLine="709"/>
        <w:jc w:val="center"/>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6. ПРАВА И ОБЯЗАННОСТИ СТОРОН</w:t>
      </w:r>
    </w:p>
    <w:p w:rsidR="00DA340B" w:rsidRPr="00BA7FD5" w:rsidRDefault="00DA340B" w:rsidP="00DA340B">
      <w:pPr>
        <w:suppressAutoHyphens/>
        <w:spacing w:after="0" w:line="240" w:lineRule="auto"/>
        <w:ind w:firstLine="709"/>
        <w:jc w:val="center"/>
        <w:rPr>
          <w:rFonts w:ascii="Times New Roman" w:eastAsia="Times New Roman" w:hAnsi="Times New Roman" w:cs="Times New Roman"/>
          <w:b/>
          <w:bCs/>
          <w:kern w:val="2"/>
          <w:sz w:val="24"/>
          <w:szCs w:val="24"/>
          <w:lang w:eastAsia="zh-CN"/>
        </w:rPr>
      </w:pPr>
    </w:p>
    <w:p w:rsidR="00DA340B" w:rsidRPr="00EB282D" w:rsidRDefault="00DA340B" w:rsidP="00DA340B">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 </w:t>
      </w:r>
      <w:r w:rsidRPr="00EB282D">
        <w:rPr>
          <w:rFonts w:ascii="Times New Roman" w:eastAsia="Times New Roman" w:hAnsi="Times New Roman" w:cs="Times New Roman"/>
          <w:kern w:val="2"/>
          <w:sz w:val="24"/>
          <w:szCs w:val="24"/>
          <w:lang w:eastAsia="zh-CN"/>
        </w:rPr>
        <w:t xml:space="preserve">Поставщик обязан: </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6.1.1. </w:t>
      </w:r>
      <w:r w:rsidRPr="00EB282D">
        <w:rPr>
          <w:rFonts w:ascii="Times New Roman" w:eastAsia="Times New Roman" w:hAnsi="Times New Roman" w:cs="Times New Roman"/>
          <w:kern w:val="2"/>
          <w:sz w:val="24"/>
          <w:szCs w:val="24"/>
          <w:lang w:eastAsia="zh-CN"/>
        </w:rPr>
        <w:t xml:space="preserve">Обеспечить получение Заказчиком </w:t>
      </w:r>
      <w:r w:rsidRPr="00EB282D">
        <w:rPr>
          <w:rFonts w:ascii="Times New Roman" w:hAnsi="Times New Roman" w:cs="Times New Roman"/>
          <w:sz w:val="24"/>
          <w:szCs w:val="24"/>
        </w:rPr>
        <w:t xml:space="preserve">нефтепродуктов </w:t>
      </w:r>
      <w:r w:rsidRPr="00EB282D">
        <w:rPr>
          <w:rFonts w:ascii="Times New Roman" w:eastAsia="Times New Roman" w:hAnsi="Times New Roman" w:cs="Times New Roman"/>
          <w:kern w:val="2"/>
          <w:sz w:val="24"/>
          <w:szCs w:val="24"/>
          <w:lang w:eastAsia="zh-CN"/>
        </w:rPr>
        <w:t>надлежащего качества, соответствующего требованиям, определенным Договором, Техническим регламентом Таможенного союза (утвержден Решением Комиссии Таможенного союза от 18.10.2011 №826) в объеме и ассортименте, установленн</w:t>
      </w:r>
      <w:r>
        <w:rPr>
          <w:rFonts w:ascii="Times New Roman" w:eastAsia="Times New Roman" w:hAnsi="Times New Roman" w:cs="Times New Roman"/>
          <w:kern w:val="2"/>
          <w:sz w:val="24"/>
          <w:szCs w:val="24"/>
          <w:lang w:eastAsia="zh-CN"/>
        </w:rPr>
        <w:t>ые</w:t>
      </w:r>
      <w:r w:rsidRPr="00EB282D">
        <w:rPr>
          <w:rFonts w:ascii="Times New Roman" w:eastAsia="Times New Roman" w:hAnsi="Times New Roman" w:cs="Times New Roman"/>
          <w:kern w:val="2"/>
          <w:sz w:val="24"/>
          <w:szCs w:val="24"/>
          <w:lang w:eastAsia="zh-CN"/>
        </w:rPr>
        <w:t xml:space="preserve"> Договором, путем </w:t>
      </w:r>
      <w:r>
        <w:rPr>
          <w:rFonts w:ascii="Times New Roman" w:eastAsia="Times New Roman" w:hAnsi="Times New Roman" w:cs="Times New Roman"/>
          <w:kern w:val="2"/>
          <w:sz w:val="24"/>
          <w:szCs w:val="24"/>
          <w:lang w:eastAsia="zh-CN"/>
        </w:rPr>
        <w:t>их</w:t>
      </w:r>
      <w:r w:rsidRPr="00EB282D">
        <w:rPr>
          <w:rFonts w:ascii="Times New Roman" w:eastAsia="Times New Roman" w:hAnsi="Times New Roman" w:cs="Times New Roman"/>
          <w:kern w:val="2"/>
          <w:sz w:val="24"/>
          <w:szCs w:val="24"/>
          <w:lang w:eastAsia="zh-CN"/>
        </w:rPr>
        <w:t xml:space="preserve"> отпуска в сети АЗ</w:t>
      </w:r>
      <w:proofErr w:type="gramStart"/>
      <w:r w:rsidRPr="00EB282D">
        <w:rPr>
          <w:rFonts w:ascii="Times New Roman" w:eastAsia="Times New Roman" w:hAnsi="Times New Roman" w:cs="Times New Roman"/>
          <w:kern w:val="2"/>
          <w:sz w:val="24"/>
          <w:szCs w:val="24"/>
          <w:lang w:eastAsia="zh-CN"/>
        </w:rPr>
        <w:t>С(</w:t>
      </w:r>
      <w:proofErr w:type="gramEnd"/>
      <w:r w:rsidRPr="00EB282D">
        <w:rPr>
          <w:rFonts w:ascii="Times New Roman" w:eastAsia="Times New Roman" w:hAnsi="Times New Roman" w:cs="Times New Roman"/>
          <w:kern w:val="2"/>
          <w:sz w:val="24"/>
          <w:szCs w:val="24"/>
          <w:lang w:eastAsia="zh-CN"/>
        </w:rPr>
        <w:t>АЗК) согласно установленному порядку и условиям Договора;</w:t>
      </w:r>
    </w:p>
    <w:p w:rsidR="00DA340B" w:rsidRPr="00EB282D" w:rsidRDefault="00DA340B" w:rsidP="00DA340B">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6.1.2. </w:t>
      </w:r>
      <w:r w:rsidRPr="00EB282D">
        <w:rPr>
          <w:rFonts w:ascii="Times New Roman" w:eastAsia="Times New Roman" w:hAnsi="Times New Roman" w:cs="Times New Roman"/>
          <w:kern w:val="2"/>
          <w:sz w:val="24"/>
          <w:szCs w:val="24"/>
          <w:lang w:eastAsia="zh-CN"/>
        </w:rPr>
        <w:t xml:space="preserve">Предоставить по требованию Заказчика документ о качестве (паспорт) </w:t>
      </w:r>
      <w:r w:rsidRPr="00EB282D">
        <w:rPr>
          <w:rFonts w:ascii="Times New Roman" w:hAnsi="Times New Roman" w:cs="Times New Roman"/>
          <w:sz w:val="24"/>
          <w:szCs w:val="24"/>
        </w:rPr>
        <w:t xml:space="preserve">нефтепродуктов </w:t>
      </w:r>
      <w:r w:rsidRPr="00EB282D">
        <w:rPr>
          <w:rFonts w:ascii="Times New Roman" w:eastAsia="Times New Roman" w:hAnsi="Times New Roman" w:cs="Times New Roman"/>
          <w:kern w:val="2"/>
          <w:sz w:val="24"/>
          <w:szCs w:val="24"/>
          <w:lang w:eastAsia="zh-CN"/>
        </w:rPr>
        <w:t>(поставляемого нефтепродуктов);</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6.1.3. </w:t>
      </w:r>
      <w:r w:rsidRPr="00EB282D">
        <w:rPr>
          <w:rFonts w:ascii="Times New Roman" w:eastAsia="Times New Roman" w:hAnsi="Times New Roman" w:cs="Times New Roman"/>
          <w:kern w:val="2"/>
          <w:sz w:val="24"/>
          <w:szCs w:val="24"/>
          <w:lang w:eastAsia="zh-CN"/>
        </w:rPr>
        <w:t>Незамедлительно уведомлять Заказчика о прекращении приема карт на какой-либо АЗ</w:t>
      </w:r>
      <w:proofErr w:type="gramStart"/>
      <w:r w:rsidRPr="00EB282D">
        <w:rPr>
          <w:rFonts w:ascii="Times New Roman" w:eastAsia="Times New Roman" w:hAnsi="Times New Roman" w:cs="Times New Roman"/>
          <w:kern w:val="2"/>
          <w:sz w:val="24"/>
          <w:szCs w:val="24"/>
          <w:lang w:eastAsia="zh-CN"/>
        </w:rPr>
        <w:t>С(</w:t>
      </w:r>
      <w:proofErr w:type="gramEnd"/>
      <w:r w:rsidRPr="00EB282D">
        <w:rPr>
          <w:rFonts w:ascii="Times New Roman" w:eastAsia="Times New Roman" w:hAnsi="Times New Roman" w:cs="Times New Roman"/>
          <w:kern w:val="2"/>
          <w:sz w:val="24"/>
          <w:szCs w:val="24"/>
          <w:lang w:eastAsia="zh-CN"/>
        </w:rPr>
        <w:t>АЗК);</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6.1.4. </w:t>
      </w:r>
      <w:r w:rsidRPr="00EB282D">
        <w:rPr>
          <w:rFonts w:ascii="Times New Roman" w:eastAsia="Times New Roman" w:hAnsi="Times New Roman" w:cs="Times New Roman"/>
          <w:kern w:val="2"/>
          <w:sz w:val="24"/>
          <w:szCs w:val="24"/>
          <w:lang w:eastAsia="zh-CN"/>
        </w:rPr>
        <w:t>С</w:t>
      </w:r>
      <w:r w:rsidRPr="00EB282D">
        <w:rPr>
          <w:rFonts w:ascii="Times New Roman" w:eastAsia="Times New Roman" w:hAnsi="Times New Roman" w:cs="Times New Roman"/>
          <w:sz w:val="24"/>
          <w:szCs w:val="24"/>
          <w:lang w:eastAsia="ru-RU"/>
        </w:rPr>
        <w:t>воевременно информировать Заказчика обо всех изменениях в сети АЗ</w:t>
      </w:r>
      <w:proofErr w:type="gramStart"/>
      <w:r w:rsidRPr="00EB282D">
        <w:rPr>
          <w:rFonts w:ascii="Times New Roman" w:eastAsia="Times New Roman" w:hAnsi="Times New Roman" w:cs="Times New Roman"/>
          <w:sz w:val="24"/>
          <w:szCs w:val="24"/>
          <w:lang w:eastAsia="ru-RU"/>
        </w:rPr>
        <w:t>С(</w:t>
      </w:r>
      <w:proofErr w:type="gramEnd"/>
      <w:r w:rsidRPr="00EB282D">
        <w:rPr>
          <w:rFonts w:ascii="Times New Roman" w:eastAsia="Times New Roman" w:hAnsi="Times New Roman" w:cs="Times New Roman"/>
          <w:sz w:val="24"/>
          <w:szCs w:val="24"/>
          <w:lang w:eastAsia="ru-RU"/>
        </w:rPr>
        <w:t>АЗК);</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6.1.5. </w:t>
      </w:r>
      <w:r w:rsidRPr="00EB282D">
        <w:rPr>
          <w:rFonts w:ascii="Times New Roman" w:eastAsia="Times New Roman" w:hAnsi="Times New Roman" w:cs="Times New Roman"/>
          <w:sz w:val="24"/>
          <w:szCs w:val="24"/>
          <w:lang w:eastAsia="ru-RU"/>
        </w:rPr>
        <w:t>П</w:t>
      </w:r>
      <w:r w:rsidRPr="00EB282D">
        <w:rPr>
          <w:rFonts w:ascii="Times New Roman" w:eastAsia="Times New Roman" w:hAnsi="Times New Roman" w:cs="Times New Roman"/>
          <w:kern w:val="2"/>
          <w:sz w:val="24"/>
          <w:szCs w:val="24"/>
          <w:lang w:eastAsia="zh-CN"/>
        </w:rPr>
        <w:t>о письменному требованию Заказчика предоставить Заказчику копию кассового чека АЗ</w:t>
      </w:r>
      <w:proofErr w:type="gramStart"/>
      <w:r w:rsidRPr="00EB282D">
        <w:rPr>
          <w:rFonts w:ascii="Times New Roman" w:eastAsia="Times New Roman" w:hAnsi="Times New Roman" w:cs="Times New Roman"/>
          <w:kern w:val="2"/>
          <w:sz w:val="24"/>
          <w:szCs w:val="24"/>
          <w:lang w:eastAsia="zh-CN"/>
        </w:rPr>
        <w:t>С(</w:t>
      </w:r>
      <w:proofErr w:type="gramEnd"/>
      <w:r w:rsidRPr="00EB282D">
        <w:rPr>
          <w:rFonts w:ascii="Times New Roman" w:eastAsia="Times New Roman" w:hAnsi="Times New Roman" w:cs="Times New Roman"/>
          <w:kern w:val="2"/>
          <w:sz w:val="24"/>
          <w:szCs w:val="24"/>
          <w:lang w:eastAsia="zh-CN"/>
        </w:rPr>
        <w:t xml:space="preserve">АЗК) в течение 5 (пяти) </w:t>
      </w:r>
      <w:r>
        <w:rPr>
          <w:rFonts w:ascii="Times New Roman" w:eastAsia="Times New Roman" w:hAnsi="Times New Roman" w:cs="Times New Roman"/>
          <w:kern w:val="2"/>
          <w:sz w:val="24"/>
          <w:szCs w:val="24"/>
          <w:lang w:eastAsia="zh-CN"/>
        </w:rPr>
        <w:t>рабочих</w:t>
      </w:r>
      <w:r w:rsidRPr="00EB282D">
        <w:rPr>
          <w:rFonts w:ascii="Times New Roman" w:eastAsia="Times New Roman" w:hAnsi="Times New Roman" w:cs="Times New Roman"/>
          <w:kern w:val="2"/>
          <w:sz w:val="24"/>
          <w:szCs w:val="24"/>
          <w:lang w:eastAsia="zh-CN"/>
        </w:rPr>
        <w:t xml:space="preserve"> дней с момента получения требования; </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6.1.6. </w:t>
      </w:r>
      <w:r w:rsidRPr="00EB282D">
        <w:rPr>
          <w:rFonts w:ascii="Times New Roman" w:eastAsia="Times New Roman" w:hAnsi="Times New Roman" w:cs="Times New Roman"/>
          <w:sz w:val="24"/>
          <w:szCs w:val="24"/>
          <w:lang w:eastAsia="ru-RU"/>
        </w:rPr>
        <w:t>В случае если утерянная карта была найдена Заказчиком, Поставщик обязуется разблокировать ее по предъявлению карты в операционный центр Поставщика в течение 1 (одного) часа с момента получения соответствующего заявления Заказчика;</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6.1.7. </w:t>
      </w:r>
      <w:proofErr w:type="gramStart"/>
      <w:r w:rsidRPr="00EB282D">
        <w:rPr>
          <w:rFonts w:ascii="Times New Roman" w:eastAsia="Times New Roman" w:hAnsi="Times New Roman" w:cs="Times New Roman"/>
          <w:sz w:val="24"/>
          <w:szCs w:val="24"/>
          <w:lang w:eastAsia="ru-RU"/>
        </w:rPr>
        <w:t xml:space="preserve">Предоставлять Заказчику </w:t>
      </w:r>
      <w:r>
        <w:rPr>
          <w:rFonts w:ascii="Times New Roman" w:eastAsia="Times New Roman" w:hAnsi="Times New Roman" w:cs="Times New Roman"/>
          <w:sz w:val="24"/>
          <w:szCs w:val="24"/>
          <w:lang w:eastAsia="ru-RU"/>
        </w:rPr>
        <w:t>Отчетные документы</w:t>
      </w:r>
      <w:proofErr w:type="gramEnd"/>
      <w:r w:rsidRPr="00EB282D">
        <w:rPr>
          <w:rFonts w:ascii="Times New Roman" w:eastAsia="Times New Roman" w:hAnsi="Times New Roman" w:cs="Times New Roman"/>
          <w:sz w:val="24"/>
          <w:szCs w:val="24"/>
          <w:lang w:eastAsia="ru-RU"/>
        </w:rPr>
        <w:t xml:space="preserve"> </w:t>
      </w:r>
      <w:r w:rsidRPr="00966C6D">
        <w:rPr>
          <w:rFonts w:ascii="Times New Roman" w:eastAsia="Times New Roman" w:hAnsi="Times New Roman" w:cs="Times New Roman"/>
          <w:sz w:val="24"/>
          <w:szCs w:val="24"/>
          <w:lang w:eastAsia="ru-RU"/>
        </w:rPr>
        <w:t>не позднее 6 (шестого) числа месяца, следующего за отчетным месяцем поставки нефтепрод</w:t>
      </w:r>
      <w:r>
        <w:rPr>
          <w:rFonts w:ascii="Times New Roman" w:eastAsia="Times New Roman" w:hAnsi="Times New Roman" w:cs="Times New Roman"/>
          <w:sz w:val="24"/>
          <w:szCs w:val="24"/>
          <w:lang w:eastAsia="ru-RU"/>
        </w:rPr>
        <w:t>уктов</w:t>
      </w:r>
      <w:r w:rsidRPr="00EB282D">
        <w:rPr>
          <w:rFonts w:ascii="Times New Roman" w:eastAsia="Times New Roman" w:hAnsi="Times New Roman" w:cs="Times New Roman"/>
          <w:sz w:val="24"/>
          <w:szCs w:val="24"/>
          <w:lang w:eastAsia="ru-RU"/>
        </w:rPr>
        <w:t>, в котором осущест</w:t>
      </w:r>
      <w:r>
        <w:rPr>
          <w:rFonts w:ascii="Times New Roman" w:eastAsia="Times New Roman" w:hAnsi="Times New Roman" w:cs="Times New Roman"/>
          <w:sz w:val="24"/>
          <w:szCs w:val="24"/>
          <w:lang w:eastAsia="ru-RU"/>
        </w:rPr>
        <w:t>влялась поставка нефтепродуктов</w:t>
      </w:r>
      <w:r w:rsidRPr="00EB282D">
        <w:rPr>
          <w:rFonts w:ascii="Times New Roman" w:eastAsia="Times New Roman" w:hAnsi="Times New Roman" w:cs="Times New Roman"/>
          <w:sz w:val="24"/>
          <w:szCs w:val="24"/>
          <w:lang w:eastAsia="ru-RU"/>
        </w:rPr>
        <w:t>;</w:t>
      </w:r>
    </w:p>
    <w:p w:rsidR="00DA340B" w:rsidRPr="00EB282D" w:rsidRDefault="00DA340B" w:rsidP="00DA340B">
      <w:pPr>
        <w:tabs>
          <w:tab w:val="left" w:pos="1134"/>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6.1.8. </w:t>
      </w:r>
      <w:r w:rsidRPr="00EB282D">
        <w:rPr>
          <w:rFonts w:ascii="Times New Roman" w:eastAsia="Times New Roman" w:hAnsi="Times New Roman" w:cs="Times New Roman"/>
          <w:kern w:val="2"/>
          <w:sz w:val="24"/>
          <w:szCs w:val="24"/>
          <w:lang w:eastAsia="zh-CN"/>
        </w:rPr>
        <w:t>В случае получения от Заказчика возражений по представленн</w:t>
      </w:r>
      <w:r>
        <w:rPr>
          <w:rFonts w:ascii="Times New Roman" w:eastAsia="Times New Roman" w:hAnsi="Times New Roman" w:cs="Times New Roman"/>
          <w:kern w:val="2"/>
          <w:sz w:val="24"/>
          <w:szCs w:val="24"/>
          <w:lang w:eastAsia="zh-CN"/>
        </w:rPr>
        <w:t>ым</w:t>
      </w:r>
      <w:r w:rsidRPr="00EB282D">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О</w:t>
      </w:r>
      <w:r w:rsidRPr="00EB282D">
        <w:rPr>
          <w:rFonts w:ascii="Times New Roman" w:eastAsia="Times New Roman" w:hAnsi="Times New Roman" w:cs="Times New Roman"/>
          <w:kern w:val="2"/>
          <w:sz w:val="24"/>
          <w:szCs w:val="24"/>
          <w:lang w:eastAsia="zh-CN"/>
        </w:rPr>
        <w:t>тчетн</w:t>
      </w:r>
      <w:r>
        <w:rPr>
          <w:rFonts w:ascii="Times New Roman" w:eastAsia="Times New Roman" w:hAnsi="Times New Roman" w:cs="Times New Roman"/>
          <w:kern w:val="2"/>
          <w:sz w:val="24"/>
          <w:szCs w:val="24"/>
          <w:lang w:eastAsia="zh-CN"/>
        </w:rPr>
        <w:t xml:space="preserve">ым </w:t>
      </w:r>
      <w:r w:rsidRPr="00EB282D">
        <w:rPr>
          <w:rFonts w:ascii="Times New Roman" w:eastAsia="Times New Roman" w:hAnsi="Times New Roman" w:cs="Times New Roman"/>
          <w:kern w:val="2"/>
          <w:sz w:val="24"/>
          <w:szCs w:val="24"/>
          <w:lang w:eastAsia="zh-CN"/>
        </w:rPr>
        <w:t>документ</w:t>
      </w:r>
      <w:r>
        <w:rPr>
          <w:rFonts w:ascii="Times New Roman" w:eastAsia="Times New Roman" w:hAnsi="Times New Roman" w:cs="Times New Roman"/>
          <w:kern w:val="2"/>
          <w:sz w:val="24"/>
          <w:szCs w:val="24"/>
          <w:lang w:eastAsia="zh-CN"/>
        </w:rPr>
        <w:t>ам</w:t>
      </w:r>
      <w:r w:rsidRPr="00EB282D">
        <w:rPr>
          <w:rFonts w:ascii="Times New Roman" w:eastAsia="Times New Roman" w:hAnsi="Times New Roman" w:cs="Times New Roman"/>
          <w:kern w:val="2"/>
          <w:sz w:val="24"/>
          <w:szCs w:val="24"/>
          <w:lang w:eastAsia="zh-CN"/>
        </w:rPr>
        <w:t xml:space="preserve">, вносить соответствующие изменения и дополнения не позднее </w:t>
      </w:r>
      <w:r>
        <w:rPr>
          <w:rFonts w:ascii="Times New Roman" w:eastAsia="Times New Roman" w:hAnsi="Times New Roman" w:cs="Times New Roman"/>
          <w:kern w:val="2"/>
          <w:sz w:val="24"/>
          <w:szCs w:val="24"/>
          <w:lang w:eastAsia="zh-CN"/>
        </w:rPr>
        <w:t>3</w:t>
      </w:r>
      <w:r w:rsidRPr="00EB282D">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трех</w:t>
      </w:r>
      <w:r w:rsidRPr="00EB282D">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рабочих</w:t>
      </w:r>
      <w:r w:rsidRPr="00EB282D">
        <w:rPr>
          <w:rFonts w:ascii="Times New Roman" w:eastAsia="Times New Roman" w:hAnsi="Times New Roman" w:cs="Times New Roman"/>
          <w:kern w:val="2"/>
          <w:sz w:val="24"/>
          <w:szCs w:val="24"/>
          <w:lang w:eastAsia="zh-CN"/>
        </w:rPr>
        <w:t xml:space="preserve"> дней с даты их получения;</w:t>
      </w:r>
    </w:p>
    <w:p w:rsidR="00DA340B" w:rsidRPr="00EB282D" w:rsidRDefault="00DA340B" w:rsidP="00DA340B">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6.1.9. </w:t>
      </w:r>
      <w:r w:rsidRPr="00EB282D">
        <w:rPr>
          <w:rFonts w:ascii="Times New Roman" w:eastAsia="Times New Roman" w:hAnsi="Times New Roman" w:cs="Times New Roman"/>
          <w:kern w:val="2"/>
          <w:sz w:val="24"/>
          <w:szCs w:val="24"/>
          <w:lang w:eastAsia="zh-CN"/>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A340B" w:rsidRPr="00EB282D" w:rsidRDefault="00DA340B" w:rsidP="00DA340B">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lastRenderedPageBreak/>
        <w:t xml:space="preserve">6.1.10. </w:t>
      </w:r>
      <w:r w:rsidRPr="00EB282D">
        <w:rPr>
          <w:rFonts w:ascii="Times New Roman" w:eastAsia="Times New Roman" w:hAnsi="Times New Roman" w:cs="Times New Roman"/>
          <w:kern w:val="2"/>
          <w:sz w:val="24"/>
          <w:szCs w:val="24"/>
          <w:lang w:eastAsia="zh-CN"/>
        </w:rPr>
        <w:t xml:space="preserve">В случае установления фактов оплаты Заказчиком нефтепродуктов сверх фактически поставленного количества, в течение 5 (пяти) рабочих дней </w:t>
      </w:r>
      <w:proofErr w:type="gramStart"/>
      <w:r w:rsidRPr="00EB282D">
        <w:rPr>
          <w:rFonts w:ascii="Times New Roman" w:eastAsia="Times New Roman" w:hAnsi="Times New Roman" w:cs="Times New Roman"/>
          <w:kern w:val="2"/>
          <w:sz w:val="24"/>
          <w:szCs w:val="24"/>
          <w:lang w:eastAsia="zh-CN"/>
        </w:rPr>
        <w:t>с даты направления</w:t>
      </w:r>
      <w:proofErr w:type="gramEnd"/>
      <w:r w:rsidRPr="00EB282D">
        <w:rPr>
          <w:rFonts w:ascii="Times New Roman" w:eastAsia="Times New Roman" w:hAnsi="Times New Roman" w:cs="Times New Roman"/>
          <w:kern w:val="2"/>
          <w:sz w:val="24"/>
          <w:szCs w:val="24"/>
          <w:lang w:eastAsia="zh-CN"/>
        </w:rPr>
        <w:t xml:space="preserve"> соответствующего запроса Заказчиком, Поставщик обязан возвратить сумму излишне полученных денежных средств Заказчику;</w:t>
      </w:r>
    </w:p>
    <w:p w:rsidR="00DA340B" w:rsidRPr="00EB282D" w:rsidRDefault="00DA340B" w:rsidP="00DA340B">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6.1.11. </w:t>
      </w:r>
      <w:r w:rsidRPr="00EB282D">
        <w:rPr>
          <w:rFonts w:ascii="Times New Roman" w:eastAsia="Times New Roman" w:hAnsi="Times New Roman" w:cs="Times New Roman"/>
          <w:kern w:val="2"/>
          <w:sz w:val="24"/>
          <w:szCs w:val="24"/>
          <w:lang w:eastAsia="zh-CN"/>
        </w:rPr>
        <w:t>Давать консультации и разъяснения по использованию Заказчиком карт. Информационные услуги по использованию Заказчиком карт Поставщик оказывает безвозмездно.</w:t>
      </w:r>
    </w:p>
    <w:p w:rsidR="00DA340B" w:rsidRPr="00EB282D" w:rsidRDefault="00DA340B" w:rsidP="00DA340B">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6.1.12. </w:t>
      </w:r>
      <w:r w:rsidRPr="00EB282D">
        <w:rPr>
          <w:rFonts w:ascii="Times New Roman" w:eastAsia="Times New Roman" w:hAnsi="Times New Roman" w:cs="Times New Roman"/>
          <w:kern w:val="2"/>
          <w:sz w:val="24"/>
          <w:szCs w:val="24"/>
          <w:lang w:eastAsia="zh-CN"/>
        </w:rPr>
        <w:t xml:space="preserve">В течение 1 (одного) рабочего дня </w:t>
      </w:r>
      <w:proofErr w:type="gramStart"/>
      <w:r w:rsidRPr="00EB282D">
        <w:rPr>
          <w:rFonts w:ascii="Times New Roman" w:eastAsia="Times New Roman" w:hAnsi="Times New Roman" w:cs="Times New Roman"/>
          <w:kern w:val="2"/>
          <w:sz w:val="24"/>
          <w:szCs w:val="24"/>
          <w:lang w:eastAsia="zh-CN"/>
        </w:rPr>
        <w:t>с даты направления</w:t>
      </w:r>
      <w:proofErr w:type="gramEnd"/>
      <w:r w:rsidRPr="00EB282D">
        <w:rPr>
          <w:rFonts w:ascii="Times New Roman" w:eastAsia="Times New Roman" w:hAnsi="Times New Roman" w:cs="Times New Roman"/>
          <w:kern w:val="2"/>
          <w:sz w:val="24"/>
          <w:szCs w:val="24"/>
          <w:lang w:eastAsia="zh-CN"/>
        </w:rPr>
        <w:t xml:space="preserve"> запроса Заказчиком предоставлять сведения о неиспользованном остатке нефтепродуктов.</w:t>
      </w:r>
    </w:p>
    <w:p w:rsidR="00DA340B" w:rsidRPr="00EB282D" w:rsidRDefault="00DA340B" w:rsidP="00DA340B">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6.1.13. </w:t>
      </w:r>
      <w:r w:rsidRPr="00EB282D">
        <w:rPr>
          <w:rFonts w:ascii="Times New Roman" w:eastAsia="Times New Roman" w:hAnsi="Times New Roman" w:cs="Times New Roman"/>
          <w:kern w:val="2"/>
          <w:sz w:val="24"/>
          <w:szCs w:val="24"/>
          <w:lang w:eastAsia="zh-CN"/>
        </w:rPr>
        <w:t xml:space="preserve">Поставщик обязуется возместить затраты на проведение независимой экспертизы в случае подтверждения факта ненадлежащего качества </w:t>
      </w:r>
      <w:r w:rsidRPr="00EB282D">
        <w:rPr>
          <w:rFonts w:ascii="Times New Roman" w:hAnsi="Times New Roman" w:cs="Times New Roman"/>
          <w:sz w:val="24"/>
          <w:szCs w:val="24"/>
        </w:rPr>
        <w:t>нефтепродуктов</w:t>
      </w:r>
      <w:r w:rsidRPr="00EB282D">
        <w:rPr>
          <w:rFonts w:ascii="Times New Roman" w:eastAsia="Times New Roman" w:hAnsi="Times New Roman" w:cs="Times New Roman"/>
          <w:kern w:val="2"/>
          <w:sz w:val="24"/>
          <w:szCs w:val="24"/>
          <w:lang w:eastAsia="zh-CN"/>
        </w:rPr>
        <w:t>.</w:t>
      </w:r>
    </w:p>
    <w:p w:rsidR="00DA340B" w:rsidRPr="00EB282D" w:rsidRDefault="00DA340B" w:rsidP="00DA340B">
      <w:pPr>
        <w:tabs>
          <w:tab w:val="left" w:pos="1276"/>
          <w:tab w:val="left" w:pos="1418"/>
          <w:tab w:val="left" w:pos="1701"/>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6.2. </w:t>
      </w:r>
      <w:r w:rsidRPr="00EB282D">
        <w:rPr>
          <w:rFonts w:ascii="Times New Roman" w:eastAsia="Times New Roman" w:hAnsi="Times New Roman" w:cs="Times New Roman"/>
          <w:kern w:val="2"/>
          <w:sz w:val="24"/>
          <w:szCs w:val="24"/>
          <w:lang w:eastAsia="zh-CN"/>
        </w:rPr>
        <w:t>Поставщик имеет право:</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6.2.1. </w:t>
      </w:r>
      <w:r w:rsidRPr="00EB282D">
        <w:rPr>
          <w:rFonts w:ascii="Times New Roman" w:eastAsia="Times New Roman" w:hAnsi="Times New Roman" w:cs="Times New Roman"/>
          <w:sz w:val="24"/>
          <w:szCs w:val="24"/>
          <w:lang w:eastAsia="ru-RU"/>
        </w:rPr>
        <w:t>По окончании срока действия Договора потребовать от Заказчика возврата выданных карт;</w:t>
      </w:r>
    </w:p>
    <w:p w:rsidR="00DA340B" w:rsidRPr="00EB282D" w:rsidRDefault="00DA340B" w:rsidP="00DA340B">
      <w:pPr>
        <w:tabs>
          <w:tab w:val="left" w:pos="709"/>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6.2.2. </w:t>
      </w:r>
      <w:r w:rsidRPr="00EB282D">
        <w:rPr>
          <w:rFonts w:ascii="Times New Roman" w:eastAsia="Times New Roman" w:hAnsi="Times New Roman" w:cs="Times New Roman"/>
          <w:sz w:val="24"/>
          <w:szCs w:val="24"/>
          <w:lang w:eastAsia="ru-RU"/>
        </w:rPr>
        <w:t>Вносить изменения и (или) дополнения в перечень АЗ</w:t>
      </w:r>
      <w:proofErr w:type="gramStart"/>
      <w:r w:rsidRPr="00EB282D">
        <w:rPr>
          <w:rFonts w:ascii="Times New Roman" w:eastAsia="Times New Roman" w:hAnsi="Times New Roman" w:cs="Times New Roman"/>
          <w:sz w:val="24"/>
          <w:szCs w:val="24"/>
          <w:lang w:eastAsia="ru-RU"/>
        </w:rPr>
        <w:t>С(</w:t>
      </w:r>
      <w:proofErr w:type="gramEnd"/>
      <w:r w:rsidRPr="00EB282D">
        <w:rPr>
          <w:rFonts w:ascii="Times New Roman" w:eastAsia="Times New Roman" w:hAnsi="Times New Roman" w:cs="Times New Roman"/>
          <w:sz w:val="24"/>
          <w:szCs w:val="24"/>
          <w:lang w:eastAsia="ru-RU"/>
        </w:rPr>
        <w:t xml:space="preserve">АЗК), предварительно письменно уведомив об этом Заказчика не позднее, чем за 5 (пять) </w:t>
      </w:r>
      <w:r>
        <w:rPr>
          <w:rFonts w:ascii="Times New Roman" w:eastAsia="Times New Roman" w:hAnsi="Times New Roman" w:cs="Times New Roman"/>
          <w:sz w:val="24"/>
          <w:szCs w:val="24"/>
          <w:lang w:eastAsia="ru-RU"/>
        </w:rPr>
        <w:t>рабочих</w:t>
      </w:r>
      <w:r w:rsidRPr="00EB282D">
        <w:rPr>
          <w:rFonts w:ascii="Times New Roman" w:eastAsia="Times New Roman" w:hAnsi="Times New Roman" w:cs="Times New Roman"/>
          <w:sz w:val="24"/>
          <w:szCs w:val="24"/>
          <w:lang w:eastAsia="ru-RU"/>
        </w:rPr>
        <w:t xml:space="preserve"> дней до внесения таких изменений.</w:t>
      </w:r>
    </w:p>
    <w:p w:rsidR="00DA340B" w:rsidRPr="00EB282D" w:rsidRDefault="00DA340B" w:rsidP="00DA340B">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 </w:t>
      </w:r>
      <w:r w:rsidRPr="00EB282D">
        <w:rPr>
          <w:rFonts w:ascii="Times New Roman" w:eastAsia="Times New Roman" w:hAnsi="Times New Roman" w:cs="Times New Roman"/>
          <w:kern w:val="2"/>
          <w:sz w:val="24"/>
          <w:szCs w:val="24"/>
          <w:lang w:eastAsia="zh-CN"/>
        </w:rPr>
        <w:t>Заказчик обязан:</w:t>
      </w:r>
    </w:p>
    <w:p w:rsidR="00DA340B" w:rsidRPr="00EB282D" w:rsidRDefault="00DA340B" w:rsidP="00DA340B">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6.3.1. </w:t>
      </w:r>
      <w:r w:rsidRPr="00EB282D">
        <w:rPr>
          <w:rFonts w:ascii="Times New Roman" w:eastAsia="Times New Roman" w:hAnsi="Times New Roman" w:cs="Times New Roman"/>
          <w:kern w:val="2"/>
          <w:sz w:val="24"/>
          <w:szCs w:val="24"/>
          <w:lang w:eastAsia="zh-CN"/>
        </w:rPr>
        <w:t>Соблюдать установленный Договором порядок и условия получения нефтепродуктов на АЗ</w:t>
      </w:r>
      <w:proofErr w:type="gramStart"/>
      <w:r w:rsidRPr="00EB282D">
        <w:rPr>
          <w:rFonts w:ascii="Times New Roman" w:eastAsia="Times New Roman" w:hAnsi="Times New Roman" w:cs="Times New Roman"/>
          <w:kern w:val="2"/>
          <w:sz w:val="24"/>
          <w:szCs w:val="24"/>
          <w:lang w:eastAsia="zh-CN"/>
        </w:rPr>
        <w:t>С(</w:t>
      </w:r>
      <w:proofErr w:type="gramEnd"/>
      <w:r w:rsidRPr="00EB282D">
        <w:rPr>
          <w:rFonts w:ascii="Times New Roman" w:eastAsia="Times New Roman" w:hAnsi="Times New Roman" w:cs="Times New Roman"/>
          <w:kern w:val="2"/>
          <w:sz w:val="24"/>
          <w:szCs w:val="24"/>
          <w:lang w:eastAsia="zh-CN"/>
        </w:rPr>
        <w:t>АЗК);</w:t>
      </w:r>
    </w:p>
    <w:p w:rsidR="00DA340B" w:rsidRPr="00EB282D" w:rsidRDefault="00DA340B" w:rsidP="00DA340B">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6.3.2. </w:t>
      </w:r>
      <w:r w:rsidRPr="00EB282D">
        <w:rPr>
          <w:rFonts w:ascii="Times New Roman" w:eastAsia="Times New Roman" w:hAnsi="Times New Roman" w:cs="Times New Roman"/>
          <w:kern w:val="2"/>
          <w:sz w:val="24"/>
          <w:szCs w:val="24"/>
          <w:lang w:eastAsia="zh-CN"/>
        </w:rPr>
        <w:t>Осуществлять перечисление денежных средств на расчетный счет Поставщика в размере и в сроки, установленные Договором;</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6.3.3. </w:t>
      </w:r>
      <w:r w:rsidRPr="00EB282D">
        <w:rPr>
          <w:rFonts w:ascii="Times New Roman" w:eastAsia="Times New Roman" w:hAnsi="Times New Roman" w:cs="Times New Roman"/>
          <w:kern w:val="2"/>
          <w:sz w:val="24"/>
          <w:szCs w:val="24"/>
          <w:lang w:eastAsia="zh-CN"/>
        </w:rPr>
        <w:t xml:space="preserve">При отсутствии возражений в течение </w:t>
      </w:r>
      <w:r>
        <w:rPr>
          <w:rFonts w:ascii="Times New Roman" w:eastAsia="Times New Roman" w:hAnsi="Times New Roman" w:cs="Times New Roman"/>
          <w:kern w:val="2"/>
          <w:sz w:val="24"/>
          <w:szCs w:val="24"/>
          <w:lang w:eastAsia="zh-CN"/>
        </w:rPr>
        <w:t>7</w:t>
      </w:r>
      <w:r w:rsidRPr="00EB282D">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семи</w:t>
      </w:r>
      <w:r w:rsidRPr="00EB282D">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рабочих</w:t>
      </w:r>
      <w:r w:rsidRPr="00EB282D">
        <w:rPr>
          <w:rFonts w:ascii="Times New Roman" w:eastAsia="Times New Roman" w:hAnsi="Times New Roman" w:cs="Times New Roman"/>
          <w:kern w:val="2"/>
          <w:sz w:val="24"/>
          <w:szCs w:val="24"/>
          <w:lang w:eastAsia="zh-CN"/>
        </w:rPr>
        <w:t xml:space="preserve"> дней </w:t>
      </w:r>
      <w:proofErr w:type="gramStart"/>
      <w:r w:rsidRPr="00EB282D">
        <w:rPr>
          <w:rFonts w:ascii="Times New Roman" w:eastAsia="Times New Roman" w:hAnsi="Times New Roman" w:cs="Times New Roman"/>
          <w:kern w:val="2"/>
          <w:sz w:val="24"/>
          <w:szCs w:val="24"/>
          <w:lang w:eastAsia="zh-CN"/>
        </w:rPr>
        <w:t>с даты получения</w:t>
      </w:r>
      <w:proofErr w:type="gramEnd"/>
      <w:r w:rsidRPr="00EB282D">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О</w:t>
      </w:r>
      <w:r w:rsidRPr="00EB282D">
        <w:rPr>
          <w:rFonts w:ascii="Times New Roman" w:eastAsia="Times New Roman" w:hAnsi="Times New Roman" w:cs="Times New Roman"/>
          <w:kern w:val="2"/>
          <w:sz w:val="24"/>
          <w:szCs w:val="24"/>
          <w:lang w:eastAsia="zh-CN"/>
        </w:rPr>
        <w:t xml:space="preserve">тчетных документов от Поставщика (в случае отсутствия замечаний) подписать предоставленные </w:t>
      </w:r>
      <w:r>
        <w:rPr>
          <w:rFonts w:ascii="Times New Roman" w:eastAsia="Times New Roman" w:hAnsi="Times New Roman" w:cs="Times New Roman"/>
          <w:kern w:val="2"/>
          <w:sz w:val="24"/>
          <w:szCs w:val="24"/>
          <w:lang w:eastAsia="zh-CN"/>
        </w:rPr>
        <w:t>О</w:t>
      </w:r>
      <w:r w:rsidRPr="00EB282D">
        <w:rPr>
          <w:rFonts w:ascii="Times New Roman" w:eastAsia="Times New Roman" w:hAnsi="Times New Roman" w:cs="Times New Roman"/>
          <w:kern w:val="2"/>
          <w:sz w:val="24"/>
          <w:szCs w:val="24"/>
          <w:lang w:eastAsia="zh-CN"/>
        </w:rPr>
        <w:t>тчетные документы и направить их в адрес Поставщика;</w:t>
      </w:r>
    </w:p>
    <w:p w:rsidR="00DA340B" w:rsidRPr="003219A2"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sidRPr="003219A2">
        <w:rPr>
          <w:rFonts w:ascii="Times New Roman" w:eastAsia="Times New Roman" w:hAnsi="Times New Roman" w:cs="Times New Roman"/>
          <w:kern w:val="2"/>
          <w:sz w:val="24"/>
          <w:szCs w:val="24"/>
          <w:lang w:eastAsia="zh-CN"/>
        </w:rPr>
        <w:t>6.3.4. В течение 24 (двадцати четырех) часов с момента обнаружения некачественных нефтепродуктов известить об этом Поставщика.</w:t>
      </w:r>
    </w:p>
    <w:p w:rsidR="00DA340B"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sidRPr="003219A2">
        <w:rPr>
          <w:rFonts w:ascii="Times New Roman" w:eastAsia="Times New Roman" w:hAnsi="Times New Roman" w:cs="Times New Roman"/>
          <w:kern w:val="2"/>
          <w:sz w:val="24"/>
          <w:szCs w:val="24"/>
          <w:lang w:eastAsia="zh-CN"/>
        </w:rPr>
        <w:t>В течение 7 (семи) рабочих дней провести экспертизу нефтепродуктов своими силами или с привлечением экспертов (экспертных организаций). При этом расходы на экспертизу несет Поставщик.</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6.3.5. </w:t>
      </w:r>
      <w:r w:rsidRPr="00EB282D">
        <w:rPr>
          <w:rFonts w:ascii="Times New Roman" w:eastAsia="Times New Roman" w:hAnsi="Times New Roman" w:cs="Times New Roman"/>
          <w:kern w:val="2"/>
          <w:sz w:val="24"/>
          <w:szCs w:val="24"/>
          <w:lang w:eastAsia="zh-CN"/>
        </w:rPr>
        <w:t xml:space="preserve">Возвратить Поставщику карты в течение 10 (десяти) рабочих дней с момента прекращения или расторжения Договора, или подписания </w:t>
      </w:r>
      <w:r>
        <w:rPr>
          <w:rFonts w:ascii="Times New Roman" w:eastAsia="Times New Roman" w:hAnsi="Times New Roman" w:cs="Times New Roman"/>
          <w:kern w:val="2"/>
          <w:sz w:val="24"/>
          <w:szCs w:val="24"/>
          <w:lang w:eastAsia="zh-CN"/>
        </w:rPr>
        <w:t>С</w:t>
      </w:r>
      <w:r w:rsidRPr="00EB282D">
        <w:rPr>
          <w:rFonts w:ascii="Times New Roman" w:eastAsia="Times New Roman" w:hAnsi="Times New Roman" w:cs="Times New Roman"/>
          <w:kern w:val="2"/>
          <w:sz w:val="24"/>
          <w:szCs w:val="24"/>
          <w:lang w:eastAsia="zh-CN"/>
        </w:rPr>
        <w:t xml:space="preserve">торонами </w:t>
      </w:r>
      <w:r>
        <w:rPr>
          <w:rFonts w:ascii="Times New Roman" w:eastAsia="Times New Roman" w:hAnsi="Times New Roman" w:cs="Times New Roman"/>
          <w:kern w:val="2"/>
          <w:sz w:val="24"/>
          <w:szCs w:val="24"/>
          <w:lang w:eastAsia="zh-CN"/>
        </w:rPr>
        <w:t>О</w:t>
      </w:r>
      <w:r w:rsidRPr="00EB282D">
        <w:rPr>
          <w:rFonts w:ascii="Times New Roman" w:eastAsia="Times New Roman" w:hAnsi="Times New Roman" w:cs="Times New Roman"/>
          <w:kern w:val="2"/>
          <w:sz w:val="24"/>
          <w:szCs w:val="24"/>
          <w:lang w:eastAsia="zh-CN"/>
        </w:rPr>
        <w:t>тчетных документов в последнем отчетном периоде по Договору;</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6.3.6. </w:t>
      </w:r>
      <w:r w:rsidRPr="00EB282D">
        <w:rPr>
          <w:rFonts w:ascii="Times New Roman" w:eastAsia="Times New Roman" w:hAnsi="Times New Roman" w:cs="Times New Roman"/>
          <w:kern w:val="2"/>
          <w:sz w:val="24"/>
          <w:szCs w:val="24"/>
          <w:lang w:eastAsia="zh-CN"/>
        </w:rPr>
        <w:t>Сохранять кассовые чеки, полученные на АЗ</w:t>
      </w:r>
      <w:proofErr w:type="gramStart"/>
      <w:r w:rsidRPr="00EB282D">
        <w:rPr>
          <w:rFonts w:ascii="Times New Roman" w:eastAsia="Times New Roman" w:hAnsi="Times New Roman" w:cs="Times New Roman"/>
          <w:kern w:val="2"/>
          <w:sz w:val="24"/>
          <w:szCs w:val="24"/>
          <w:lang w:eastAsia="zh-CN"/>
        </w:rPr>
        <w:t>С(</w:t>
      </w:r>
      <w:proofErr w:type="gramEnd"/>
      <w:r w:rsidRPr="00EB282D">
        <w:rPr>
          <w:rFonts w:ascii="Times New Roman" w:eastAsia="Times New Roman" w:hAnsi="Times New Roman" w:cs="Times New Roman"/>
          <w:kern w:val="2"/>
          <w:sz w:val="24"/>
          <w:szCs w:val="24"/>
          <w:lang w:eastAsia="zh-CN"/>
        </w:rPr>
        <w:t>АЗК)</w:t>
      </w:r>
      <w:r>
        <w:rPr>
          <w:rFonts w:ascii="Times New Roman" w:eastAsia="Times New Roman" w:hAnsi="Times New Roman" w:cs="Times New Roman"/>
          <w:kern w:val="2"/>
          <w:sz w:val="24"/>
          <w:szCs w:val="24"/>
          <w:lang w:eastAsia="zh-CN"/>
        </w:rPr>
        <w:t>,</w:t>
      </w:r>
      <w:r w:rsidRPr="00EB282D">
        <w:rPr>
          <w:rFonts w:ascii="Times New Roman" w:eastAsia="Times New Roman" w:hAnsi="Times New Roman" w:cs="Times New Roman"/>
          <w:kern w:val="2"/>
          <w:sz w:val="24"/>
          <w:szCs w:val="24"/>
          <w:lang w:eastAsia="zh-CN"/>
        </w:rPr>
        <w:t xml:space="preserve"> в течение 6 (шести) месяцев.</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6.3.7. </w:t>
      </w:r>
      <w:r w:rsidRPr="00EB282D">
        <w:rPr>
          <w:rFonts w:ascii="Times New Roman" w:eastAsia="Times New Roman" w:hAnsi="Times New Roman" w:cs="Times New Roman"/>
          <w:kern w:val="2"/>
          <w:sz w:val="24"/>
          <w:szCs w:val="24"/>
          <w:lang w:eastAsia="zh-CN"/>
        </w:rPr>
        <w:t xml:space="preserve">Осуществлять </w:t>
      </w:r>
      <w:proofErr w:type="gramStart"/>
      <w:r w:rsidRPr="00EB282D">
        <w:rPr>
          <w:rFonts w:ascii="Times New Roman" w:eastAsia="Times New Roman" w:hAnsi="Times New Roman" w:cs="Times New Roman"/>
          <w:kern w:val="2"/>
          <w:sz w:val="24"/>
          <w:szCs w:val="24"/>
          <w:lang w:eastAsia="zh-CN"/>
        </w:rPr>
        <w:t>контроль за</w:t>
      </w:r>
      <w:proofErr w:type="gramEnd"/>
      <w:r w:rsidRPr="00EB282D">
        <w:rPr>
          <w:rFonts w:ascii="Times New Roman" w:eastAsia="Times New Roman" w:hAnsi="Times New Roman" w:cs="Times New Roman"/>
          <w:kern w:val="2"/>
          <w:sz w:val="24"/>
          <w:szCs w:val="24"/>
          <w:lang w:eastAsia="zh-CN"/>
        </w:rPr>
        <w:t xml:space="preserve"> расходованием нефтепродуктов держателями карт.</w:t>
      </w:r>
    </w:p>
    <w:p w:rsidR="00DA340B" w:rsidRPr="00EB282D" w:rsidRDefault="00DA340B" w:rsidP="00DA340B">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 </w:t>
      </w:r>
      <w:r w:rsidRPr="00EB282D">
        <w:rPr>
          <w:rFonts w:ascii="Times New Roman" w:eastAsia="Times New Roman" w:hAnsi="Times New Roman" w:cs="Times New Roman"/>
          <w:kern w:val="2"/>
          <w:sz w:val="24"/>
          <w:szCs w:val="24"/>
          <w:lang w:eastAsia="zh-CN"/>
        </w:rPr>
        <w:t>Заказчик имеет право:</w:t>
      </w:r>
    </w:p>
    <w:p w:rsidR="00DA340B" w:rsidRPr="00EB282D" w:rsidRDefault="00DA340B" w:rsidP="00DA340B">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6.4.1. </w:t>
      </w:r>
      <w:r w:rsidRPr="00EB282D">
        <w:rPr>
          <w:rFonts w:ascii="Times New Roman" w:eastAsia="Times New Roman" w:hAnsi="Times New Roman" w:cs="Times New Roman"/>
          <w:kern w:val="2"/>
          <w:sz w:val="24"/>
          <w:szCs w:val="24"/>
          <w:lang w:eastAsia="zh-CN"/>
        </w:rPr>
        <w:t>Передавать карты уполномоченным Заказчиком лицам для получения топлива на АЗ</w:t>
      </w:r>
      <w:proofErr w:type="gramStart"/>
      <w:r w:rsidRPr="00EB282D">
        <w:rPr>
          <w:rFonts w:ascii="Times New Roman" w:eastAsia="Times New Roman" w:hAnsi="Times New Roman" w:cs="Times New Roman"/>
          <w:kern w:val="2"/>
          <w:sz w:val="24"/>
          <w:szCs w:val="24"/>
          <w:lang w:eastAsia="zh-CN"/>
        </w:rPr>
        <w:t>С(</w:t>
      </w:r>
      <w:proofErr w:type="gramEnd"/>
      <w:r w:rsidRPr="00EB282D">
        <w:rPr>
          <w:rFonts w:ascii="Times New Roman" w:eastAsia="Times New Roman" w:hAnsi="Times New Roman" w:cs="Times New Roman"/>
          <w:kern w:val="2"/>
          <w:sz w:val="24"/>
          <w:szCs w:val="24"/>
          <w:lang w:eastAsia="zh-CN"/>
        </w:rPr>
        <w:t>АЗК);</w:t>
      </w:r>
    </w:p>
    <w:p w:rsidR="00DA340B" w:rsidRPr="00EB282D" w:rsidRDefault="00DA340B" w:rsidP="00DA340B">
      <w:pPr>
        <w:tabs>
          <w:tab w:val="left" w:pos="1134"/>
          <w:tab w:val="left" w:pos="1276"/>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6.4.2. </w:t>
      </w:r>
      <w:r w:rsidRPr="00EB282D">
        <w:rPr>
          <w:rFonts w:ascii="Times New Roman" w:eastAsia="Times New Roman" w:hAnsi="Times New Roman" w:cs="Times New Roman"/>
          <w:kern w:val="2"/>
          <w:sz w:val="24"/>
          <w:szCs w:val="24"/>
          <w:lang w:eastAsia="zh-CN"/>
        </w:rPr>
        <w:t>Заказывать дополнительные карты;</w:t>
      </w:r>
    </w:p>
    <w:p w:rsidR="00DA340B" w:rsidRPr="00EB282D" w:rsidRDefault="00DA340B" w:rsidP="00DA340B">
      <w:pPr>
        <w:tabs>
          <w:tab w:val="left" w:pos="1276"/>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6.4.3. </w:t>
      </w:r>
      <w:r w:rsidRPr="00EB282D">
        <w:rPr>
          <w:rFonts w:ascii="Times New Roman" w:eastAsia="Times New Roman" w:hAnsi="Times New Roman" w:cs="Times New Roman"/>
          <w:kern w:val="2"/>
          <w:sz w:val="24"/>
          <w:szCs w:val="24"/>
          <w:lang w:eastAsia="zh-CN"/>
        </w:rPr>
        <w:t>Устанавливать или отменять специальные условия использования каждой конкретной карты, путем внесения изменений в заявку на изготовление карт;</w:t>
      </w:r>
    </w:p>
    <w:p w:rsidR="00DA340B" w:rsidRPr="00EB282D" w:rsidRDefault="00DA340B" w:rsidP="00DA340B">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6.4.4. </w:t>
      </w:r>
      <w:r w:rsidRPr="00EB282D">
        <w:rPr>
          <w:rFonts w:ascii="Times New Roman" w:eastAsia="Times New Roman" w:hAnsi="Times New Roman" w:cs="Times New Roman"/>
          <w:kern w:val="2"/>
          <w:sz w:val="24"/>
          <w:szCs w:val="24"/>
          <w:lang w:eastAsia="zh-CN"/>
        </w:rPr>
        <w:t>В любое время отказаться от использования конкретной карты, возвратив ее Поставщику;</w:t>
      </w:r>
    </w:p>
    <w:p w:rsidR="00DA340B" w:rsidRPr="00EB282D" w:rsidRDefault="00DA340B" w:rsidP="00DA340B">
      <w:pPr>
        <w:tabs>
          <w:tab w:val="left" w:pos="1276"/>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6.4.5. </w:t>
      </w:r>
      <w:r w:rsidRPr="00EB282D">
        <w:rPr>
          <w:rFonts w:ascii="Times New Roman" w:eastAsia="Times New Roman" w:hAnsi="Times New Roman" w:cs="Times New Roman"/>
          <w:kern w:val="2"/>
          <w:sz w:val="24"/>
          <w:szCs w:val="24"/>
          <w:lang w:eastAsia="zh-CN"/>
        </w:rPr>
        <w:t>Приостанавливать/блокировать операции по карте;</w:t>
      </w:r>
    </w:p>
    <w:p w:rsidR="00DA340B" w:rsidRPr="00EB282D" w:rsidRDefault="00DA340B" w:rsidP="00DA340B">
      <w:pPr>
        <w:tabs>
          <w:tab w:val="left" w:pos="1276"/>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6.4.6. </w:t>
      </w:r>
      <w:r w:rsidRPr="00EB282D">
        <w:rPr>
          <w:rFonts w:ascii="Times New Roman" w:eastAsia="Times New Roman" w:hAnsi="Times New Roman" w:cs="Times New Roman"/>
          <w:kern w:val="2"/>
          <w:sz w:val="24"/>
          <w:szCs w:val="24"/>
          <w:lang w:eastAsia="zh-CN"/>
        </w:rPr>
        <w:t>Возобновлять/разблокировать операции по ранее заблокированной карте;</w:t>
      </w:r>
    </w:p>
    <w:p w:rsidR="00DA340B" w:rsidRPr="00EB282D" w:rsidRDefault="00DA340B" w:rsidP="00DA340B">
      <w:pPr>
        <w:tabs>
          <w:tab w:val="left" w:pos="1276"/>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6.4.7. </w:t>
      </w:r>
      <w:r w:rsidRPr="00EB282D">
        <w:rPr>
          <w:rFonts w:ascii="Times New Roman" w:eastAsia="Times New Roman" w:hAnsi="Times New Roman" w:cs="Times New Roman"/>
          <w:kern w:val="2"/>
          <w:sz w:val="24"/>
          <w:szCs w:val="24"/>
          <w:lang w:eastAsia="zh-CN"/>
        </w:rPr>
        <w:t xml:space="preserve">В случае несогласия с информацией, содержащейся в полученных </w:t>
      </w:r>
      <w:r>
        <w:rPr>
          <w:rFonts w:ascii="Times New Roman" w:eastAsia="Times New Roman" w:hAnsi="Times New Roman" w:cs="Times New Roman"/>
          <w:kern w:val="2"/>
          <w:sz w:val="24"/>
          <w:szCs w:val="24"/>
          <w:lang w:eastAsia="zh-CN"/>
        </w:rPr>
        <w:t xml:space="preserve">Отчетных документах Поставщика, </w:t>
      </w:r>
      <w:r w:rsidRPr="00EB282D">
        <w:rPr>
          <w:rFonts w:ascii="Times New Roman" w:eastAsia="Times New Roman" w:hAnsi="Times New Roman" w:cs="Times New Roman"/>
          <w:kern w:val="2"/>
          <w:sz w:val="24"/>
          <w:szCs w:val="24"/>
          <w:lang w:eastAsia="zh-CN"/>
        </w:rPr>
        <w:t xml:space="preserve">письменно информировать Поставщика не позднее 10 (десяти) </w:t>
      </w:r>
      <w:r>
        <w:rPr>
          <w:rFonts w:ascii="Times New Roman" w:eastAsia="Times New Roman" w:hAnsi="Times New Roman" w:cs="Times New Roman"/>
          <w:kern w:val="2"/>
          <w:sz w:val="24"/>
          <w:szCs w:val="24"/>
          <w:lang w:eastAsia="zh-CN"/>
        </w:rPr>
        <w:t>рабочих</w:t>
      </w:r>
      <w:r w:rsidRPr="00EB282D">
        <w:rPr>
          <w:rFonts w:ascii="Times New Roman" w:eastAsia="Times New Roman" w:hAnsi="Times New Roman" w:cs="Times New Roman"/>
          <w:kern w:val="2"/>
          <w:sz w:val="24"/>
          <w:szCs w:val="24"/>
          <w:lang w:eastAsia="zh-CN"/>
        </w:rPr>
        <w:t xml:space="preserve"> дней </w:t>
      </w:r>
      <w:proofErr w:type="gramStart"/>
      <w:r w:rsidRPr="00EB282D">
        <w:rPr>
          <w:rFonts w:ascii="Times New Roman" w:eastAsia="Times New Roman" w:hAnsi="Times New Roman" w:cs="Times New Roman"/>
          <w:kern w:val="2"/>
          <w:sz w:val="24"/>
          <w:szCs w:val="24"/>
          <w:lang w:eastAsia="zh-CN"/>
        </w:rPr>
        <w:t>с даты получения</w:t>
      </w:r>
      <w:proofErr w:type="gramEnd"/>
      <w:r w:rsidRPr="00EB282D">
        <w:rPr>
          <w:rFonts w:ascii="Times New Roman" w:eastAsia="Times New Roman" w:hAnsi="Times New Roman" w:cs="Times New Roman"/>
          <w:kern w:val="2"/>
          <w:sz w:val="24"/>
          <w:szCs w:val="24"/>
          <w:lang w:eastAsia="zh-CN"/>
        </w:rPr>
        <w:t xml:space="preserve"> таких документов.</w:t>
      </w:r>
    </w:p>
    <w:p w:rsidR="00DA340B" w:rsidRPr="00BA7FD5" w:rsidRDefault="00DA340B" w:rsidP="00DA340B">
      <w:pPr>
        <w:tabs>
          <w:tab w:val="left" w:pos="900"/>
          <w:tab w:val="left" w:pos="6300"/>
        </w:tabs>
        <w:suppressAutoHyphens/>
        <w:spacing w:after="0" w:line="228" w:lineRule="auto"/>
        <w:jc w:val="center"/>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7. ОТВЕТСТВЕННОСТЬ СТОРОН</w:t>
      </w:r>
    </w:p>
    <w:p w:rsidR="00DA340B" w:rsidRDefault="00DA340B" w:rsidP="00DA340B">
      <w:pPr>
        <w:pStyle w:val="1f9"/>
        <w:spacing w:before="0" w:after="0"/>
        <w:ind w:firstLine="709"/>
        <w:jc w:val="both"/>
        <w:rPr>
          <w:rFonts w:ascii="Times New Roman" w:hAnsi="Times New Roman" w:cs="Times New Roman"/>
          <w:b w:val="0"/>
          <w:szCs w:val="24"/>
        </w:rPr>
      </w:pPr>
      <w:bookmarkStart w:id="7" w:name="_Ref145830626"/>
    </w:p>
    <w:p w:rsidR="00DA340B" w:rsidRPr="00800399" w:rsidRDefault="00DA340B" w:rsidP="00DA340B">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A340B" w:rsidRPr="00800399" w:rsidRDefault="00DA340B" w:rsidP="00DA340B">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lastRenderedPageBreak/>
        <w:t>7</w:t>
      </w:r>
      <w:r w:rsidRPr="00800399">
        <w:rPr>
          <w:rFonts w:ascii="Times New Roman" w:hAnsi="Times New Roman" w:cs="Times New Roman"/>
          <w:b w:val="0"/>
          <w:szCs w:val="24"/>
        </w:rPr>
        <w:t xml:space="preserve">.2. В случае просрочки исполнения </w:t>
      </w:r>
      <w:r>
        <w:rPr>
          <w:rFonts w:ascii="Times New Roman" w:hAnsi="Times New Roman" w:cs="Times New Roman"/>
          <w:b w:val="0"/>
          <w:szCs w:val="24"/>
        </w:rPr>
        <w:t>Заказчиком</w:t>
      </w:r>
      <w:r w:rsidRPr="00800399">
        <w:rPr>
          <w:rFonts w:ascii="Times New Roman" w:hAnsi="Times New Roman" w:cs="Times New Roman"/>
          <w:b w:val="0"/>
          <w:szCs w:val="24"/>
        </w:rPr>
        <w:t xml:space="preserve"> обязательства по оплате, предусмотренного Договором, Поставщик вправе пот</w:t>
      </w:r>
      <w:r>
        <w:rPr>
          <w:rFonts w:ascii="Times New Roman" w:hAnsi="Times New Roman" w:cs="Times New Roman"/>
          <w:b w:val="0"/>
          <w:szCs w:val="24"/>
        </w:rPr>
        <w:t>ребовать уплату неустойки (пени</w:t>
      </w:r>
      <w:r w:rsidRPr="00800399">
        <w:rPr>
          <w:rFonts w:ascii="Times New Roman" w:hAnsi="Times New Roman" w:cs="Times New Roman"/>
          <w:b w:val="0"/>
          <w:szCs w:val="24"/>
        </w:rPr>
        <w:t xml:space="preserve">). </w:t>
      </w:r>
    </w:p>
    <w:p w:rsidR="00DA340B" w:rsidRPr="00800399" w:rsidRDefault="00DA340B" w:rsidP="00DA340B">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 xml:space="preserve">.2.1. Пеня начисляется за каждый день просрочки исполнения </w:t>
      </w:r>
      <w:r>
        <w:rPr>
          <w:rFonts w:ascii="Times New Roman" w:hAnsi="Times New Roman" w:cs="Times New Roman"/>
          <w:b w:val="0"/>
          <w:szCs w:val="24"/>
        </w:rPr>
        <w:t>Заказчиком</w:t>
      </w:r>
      <w:r w:rsidRPr="00800399">
        <w:rPr>
          <w:rFonts w:ascii="Times New Roman" w:hAnsi="Times New Roman" w:cs="Times New Roman"/>
          <w:b w:val="0"/>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DA340B" w:rsidRPr="00800399" w:rsidRDefault="00DA340B" w:rsidP="00DA340B">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 xml:space="preserve">.2.2. За каждый факт неисполнения или ненадлежащего исполнения </w:t>
      </w:r>
      <w:r>
        <w:rPr>
          <w:rFonts w:ascii="Times New Roman" w:hAnsi="Times New Roman" w:cs="Times New Roman"/>
          <w:b w:val="0"/>
          <w:szCs w:val="24"/>
        </w:rPr>
        <w:t>Заказчиком</w:t>
      </w:r>
      <w:r w:rsidRPr="00800399">
        <w:rPr>
          <w:rFonts w:ascii="Times New Roman" w:hAnsi="Times New Roman" w:cs="Times New Roman"/>
          <w:b w:val="0"/>
          <w:szCs w:val="24"/>
        </w:rPr>
        <w:t xml:space="preserve"> обязательств, предусмотренных Договором, за исключением просрочки исполнения обязательств, Поставщик вправе взыскать с </w:t>
      </w:r>
      <w:r>
        <w:rPr>
          <w:rFonts w:ascii="Times New Roman" w:hAnsi="Times New Roman" w:cs="Times New Roman"/>
          <w:b w:val="0"/>
          <w:szCs w:val="24"/>
        </w:rPr>
        <w:t xml:space="preserve">Заказчика </w:t>
      </w:r>
      <w:r w:rsidRPr="00800399">
        <w:rPr>
          <w:rFonts w:ascii="Times New Roman" w:hAnsi="Times New Roman" w:cs="Times New Roman"/>
          <w:b w:val="0"/>
          <w:szCs w:val="24"/>
        </w:rPr>
        <w:t xml:space="preserve">штраф в размере </w:t>
      </w:r>
      <w:r>
        <w:rPr>
          <w:rFonts w:ascii="Times New Roman" w:hAnsi="Times New Roman" w:cs="Times New Roman"/>
          <w:b w:val="0"/>
          <w:szCs w:val="24"/>
        </w:rPr>
        <w:t>1000 (одна тысяча)</w:t>
      </w:r>
      <w:r w:rsidRPr="00800399">
        <w:rPr>
          <w:rFonts w:ascii="Times New Roman" w:hAnsi="Times New Roman" w:cs="Times New Roman"/>
          <w:b w:val="0"/>
          <w:szCs w:val="24"/>
        </w:rPr>
        <w:t xml:space="preserve"> рублей.</w:t>
      </w:r>
    </w:p>
    <w:p w:rsidR="00DA340B" w:rsidRPr="00800399" w:rsidRDefault="00DA340B" w:rsidP="00DA340B">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.3. В случае просрочки исполнения Поставщиком обязательства, предусм</w:t>
      </w:r>
      <w:r>
        <w:rPr>
          <w:rFonts w:ascii="Times New Roman" w:hAnsi="Times New Roman" w:cs="Times New Roman"/>
          <w:b w:val="0"/>
          <w:szCs w:val="24"/>
        </w:rPr>
        <w:t>отренного Договором</w:t>
      </w:r>
      <w:r w:rsidRPr="00800399">
        <w:rPr>
          <w:rFonts w:ascii="Times New Roman" w:hAnsi="Times New Roman" w:cs="Times New Roman"/>
          <w:b w:val="0"/>
          <w:szCs w:val="24"/>
        </w:rPr>
        <w:t>, нач</w:t>
      </w:r>
      <w:r>
        <w:rPr>
          <w:rFonts w:ascii="Times New Roman" w:hAnsi="Times New Roman" w:cs="Times New Roman"/>
          <w:b w:val="0"/>
          <w:szCs w:val="24"/>
        </w:rPr>
        <w:t>исляется неустойка (пени, штраф).</w:t>
      </w:r>
    </w:p>
    <w:p w:rsidR="00DA340B" w:rsidRPr="00800399" w:rsidRDefault="00DA340B" w:rsidP="00DA340B">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A340B" w:rsidRPr="00800399" w:rsidRDefault="00DA340B" w:rsidP="00DA340B">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.3.2. В случае неисполнения или ненадлежащего исполнения Поставщиком обязательств, предусмотренных Договором, за исключением просрочки испол</w:t>
      </w:r>
      <w:r>
        <w:rPr>
          <w:rFonts w:ascii="Times New Roman" w:hAnsi="Times New Roman" w:cs="Times New Roman"/>
          <w:b w:val="0"/>
          <w:szCs w:val="24"/>
        </w:rPr>
        <w:t>нения Поставщиком обязательств</w:t>
      </w:r>
      <w:r w:rsidRPr="00800399">
        <w:rPr>
          <w:rFonts w:ascii="Times New Roman" w:hAnsi="Times New Roman" w:cs="Times New Roman"/>
          <w:b w:val="0"/>
          <w:szCs w:val="24"/>
        </w:rPr>
        <w:t>, предусмотренных Договором, начисляется штраф в размере 5</w:t>
      </w:r>
      <w:r>
        <w:rPr>
          <w:rFonts w:ascii="Times New Roman" w:hAnsi="Times New Roman" w:cs="Times New Roman"/>
          <w:b w:val="0"/>
          <w:szCs w:val="24"/>
        </w:rPr>
        <w:t xml:space="preserve"> (пяти)</w:t>
      </w:r>
      <w:r w:rsidRPr="00800399">
        <w:rPr>
          <w:rFonts w:ascii="Times New Roman" w:hAnsi="Times New Roman" w:cs="Times New Roman"/>
          <w:b w:val="0"/>
          <w:szCs w:val="24"/>
        </w:rPr>
        <w:t xml:space="preserve"> процентов </w:t>
      </w:r>
      <w:r>
        <w:rPr>
          <w:rFonts w:ascii="Times New Roman" w:hAnsi="Times New Roman" w:cs="Times New Roman"/>
          <w:b w:val="0"/>
          <w:szCs w:val="24"/>
        </w:rPr>
        <w:t xml:space="preserve">от </w:t>
      </w:r>
      <w:r w:rsidRPr="00800399">
        <w:rPr>
          <w:rFonts w:ascii="Times New Roman" w:hAnsi="Times New Roman" w:cs="Times New Roman"/>
          <w:b w:val="0"/>
          <w:szCs w:val="24"/>
        </w:rPr>
        <w:t>цены Договора</w:t>
      </w:r>
      <w:r>
        <w:rPr>
          <w:rFonts w:ascii="Times New Roman" w:hAnsi="Times New Roman" w:cs="Times New Roman"/>
          <w:b w:val="0"/>
          <w:szCs w:val="24"/>
        </w:rPr>
        <w:t>.</w:t>
      </w:r>
    </w:p>
    <w:p w:rsidR="00DA340B" w:rsidRPr="00800399" w:rsidRDefault="00DA340B" w:rsidP="00DA340B">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DA340B" w:rsidRPr="00800399" w:rsidRDefault="00DA340B" w:rsidP="00DA340B">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.5. Уплата неустойки (штрафа, пени) не освобождает Стороны от исполнения своих обязательств по Договору.</w:t>
      </w:r>
    </w:p>
    <w:bookmarkEnd w:id="7"/>
    <w:p w:rsidR="00DA340B" w:rsidRDefault="00DA340B" w:rsidP="00DA340B">
      <w:pPr>
        <w:pStyle w:val="1f9"/>
        <w:spacing w:before="0" w:after="0"/>
        <w:ind w:left="709"/>
        <w:jc w:val="both"/>
        <w:rPr>
          <w:rFonts w:ascii="Times New Roman" w:hAnsi="Times New Roman" w:cs="Times New Roman"/>
          <w:b w:val="0"/>
          <w:szCs w:val="24"/>
        </w:rPr>
      </w:pPr>
    </w:p>
    <w:p w:rsidR="00DA340B" w:rsidRPr="00BA7FD5" w:rsidRDefault="00DA340B" w:rsidP="00DA340B">
      <w:pPr>
        <w:pStyle w:val="ac"/>
        <w:widowControl w:val="0"/>
        <w:tabs>
          <w:tab w:val="left" w:pos="426"/>
          <w:tab w:val="left" w:pos="851"/>
        </w:tabs>
        <w:spacing w:after="0" w:line="240" w:lineRule="auto"/>
        <w:ind w:left="360" w:right="351"/>
        <w:jc w:val="center"/>
        <w:outlineLvl w:val="0"/>
        <w:rPr>
          <w:rFonts w:ascii="Times New Roman" w:eastAsia="Times New Roman" w:hAnsi="Times New Roman" w:cs="Times New Roman"/>
          <w:b/>
          <w:bCs/>
          <w:sz w:val="24"/>
          <w:szCs w:val="24"/>
        </w:rPr>
      </w:pPr>
      <w:r w:rsidRPr="00BA7FD5">
        <w:rPr>
          <w:rFonts w:ascii="Times New Roman" w:eastAsia="Times New Roman" w:hAnsi="Times New Roman" w:cs="Times New Roman"/>
          <w:b/>
          <w:bCs/>
          <w:sz w:val="24"/>
          <w:szCs w:val="24"/>
        </w:rPr>
        <w:t xml:space="preserve">8. </w:t>
      </w:r>
      <w:r>
        <w:rPr>
          <w:rFonts w:ascii="Times New Roman" w:eastAsia="Times New Roman" w:hAnsi="Times New Roman" w:cs="Times New Roman"/>
          <w:b/>
          <w:bCs/>
          <w:sz w:val="24"/>
          <w:szCs w:val="24"/>
        </w:rPr>
        <w:t>ОБСТОЯТЕЛЬСТВА НЕ</w:t>
      </w:r>
      <w:r w:rsidRPr="00BA7FD5">
        <w:rPr>
          <w:rFonts w:ascii="Times New Roman" w:eastAsia="Times New Roman" w:hAnsi="Times New Roman" w:cs="Times New Roman"/>
          <w:b/>
          <w:bCs/>
          <w:sz w:val="24"/>
          <w:szCs w:val="24"/>
        </w:rPr>
        <w:t>ПР</w:t>
      </w:r>
      <w:r>
        <w:rPr>
          <w:rFonts w:ascii="Times New Roman" w:eastAsia="Times New Roman" w:hAnsi="Times New Roman" w:cs="Times New Roman"/>
          <w:b/>
          <w:bCs/>
          <w:sz w:val="24"/>
          <w:szCs w:val="24"/>
        </w:rPr>
        <w:t>Е</w:t>
      </w:r>
      <w:r w:rsidRPr="00BA7FD5">
        <w:rPr>
          <w:rFonts w:ascii="Times New Roman" w:eastAsia="Times New Roman" w:hAnsi="Times New Roman" w:cs="Times New Roman"/>
          <w:b/>
          <w:bCs/>
          <w:sz w:val="24"/>
          <w:szCs w:val="24"/>
        </w:rPr>
        <w:t>ОДОЛИМОЙ СИЛЫ</w:t>
      </w:r>
    </w:p>
    <w:p w:rsidR="00DA340B" w:rsidRPr="00BA7FD5" w:rsidRDefault="00DA340B" w:rsidP="00DA340B">
      <w:pPr>
        <w:pStyle w:val="ac"/>
        <w:widowControl w:val="0"/>
        <w:tabs>
          <w:tab w:val="left" w:pos="426"/>
          <w:tab w:val="left" w:pos="851"/>
        </w:tabs>
        <w:spacing w:after="0" w:line="240" w:lineRule="auto"/>
        <w:ind w:left="360" w:right="351"/>
        <w:jc w:val="center"/>
        <w:outlineLvl w:val="0"/>
        <w:rPr>
          <w:rFonts w:ascii="Times New Roman" w:hAnsi="Times New Roman" w:cs="Times New Roman"/>
          <w:sz w:val="24"/>
          <w:szCs w:val="24"/>
        </w:rPr>
      </w:pPr>
    </w:p>
    <w:p w:rsidR="00DA340B" w:rsidRPr="00BA7FD5" w:rsidRDefault="00DA340B" w:rsidP="00DA340B">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t xml:space="preserve">8.1. Стороны освобождаются от ответственности за полное или частичное неисполнение обязательств по Договору, если такое неисполнение вызвано обстоятельствами непреодолимой силы. </w:t>
      </w:r>
      <w:proofErr w:type="gramStart"/>
      <w:r w:rsidRPr="00BA7FD5">
        <w:rPr>
          <w:rFonts w:ascii="Times New Roman" w:hAnsi="Times New Roman" w:cs="Times New Roman"/>
          <w:b w:val="0"/>
          <w:szCs w:val="24"/>
        </w:rPr>
        <w:t>К таким обстоятельствам относятся: войны, военные действия, мятежи, саботаж, забастовки, пожары, взрывы, наводнения или иные стихийные бедствия, принятие органами государственной власти или местного самоуправления нормативных актов, содержащих запреты или ограничения в отношении деятельности Сторон по Договору и иные обстоятельства, которые ни одна из Сторон не могла заранее предвидеть и/или предотвратить.</w:t>
      </w:r>
      <w:proofErr w:type="gramEnd"/>
    </w:p>
    <w:p w:rsidR="00DA340B" w:rsidRPr="00BA7FD5" w:rsidRDefault="00DA340B" w:rsidP="00DA340B">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t>8.2. Надлежащим доказательством наличия указанных выше обстоятельств непреодолимой силы и их продолжительности будут справки, выдаваемые компетентными органами.</w:t>
      </w:r>
    </w:p>
    <w:p w:rsidR="00DA340B" w:rsidRPr="00BA7FD5" w:rsidRDefault="00DA340B" w:rsidP="00DA340B">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t>8.3. Сторона, которая не исполняет своих обязательств по Договору вследствие действия обстоятельств непреодолимой силы и/или их последствий, должна незамедлительно, но не позднее 3 (трех) рабочих дней со дня их наступления, письменно уведомить об этом другую Сторону. В противном случае она лишается возможности ссылаться на указанные обстоятельства и/или их последствия как на основани</w:t>
      </w:r>
      <w:proofErr w:type="gramStart"/>
      <w:r w:rsidRPr="00BA7FD5">
        <w:rPr>
          <w:rFonts w:ascii="Times New Roman" w:hAnsi="Times New Roman" w:cs="Times New Roman"/>
          <w:b w:val="0"/>
          <w:szCs w:val="24"/>
        </w:rPr>
        <w:t>е</w:t>
      </w:r>
      <w:proofErr w:type="gramEnd"/>
      <w:r w:rsidRPr="00BA7FD5">
        <w:rPr>
          <w:rFonts w:ascii="Times New Roman" w:hAnsi="Times New Roman" w:cs="Times New Roman"/>
          <w:b w:val="0"/>
          <w:szCs w:val="24"/>
        </w:rPr>
        <w:t xml:space="preserve"> освобождения от ответственности за нарушение Договора.</w:t>
      </w:r>
    </w:p>
    <w:p w:rsidR="00DA340B" w:rsidRPr="00BA7FD5" w:rsidRDefault="00DA340B" w:rsidP="00DA340B">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t>8.4.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DA340B" w:rsidRPr="00BA7FD5" w:rsidRDefault="00DA340B" w:rsidP="00DA340B">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t xml:space="preserve">8.5.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 </w:t>
      </w:r>
    </w:p>
    <w:p w:rsidR="00DA340B" w:rsidRPr="00BA7FD5" w:rsidRDefault="00DA340B" w:rsidP="00DA340B">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lastRenderedPageBreak/>
        <w:t>8.6. Если обстоятельства непреодолимой силы длятся более 60 (шестидесяти) календарных дней, каждая Сторона имеет право расторгнуть Договор в одностороннем порядке с письменным уведомлением другой Стороны.</w:t>
      </w:r>
    </w:p>
    <w:p w:rsidR="00DA340B" w:rsidRPr="00BA7FD5" w:rsidRDefault="00DA340B" w:rsidP="00DA340B">
      <w:pPr>
        <w:pStyle w:val="1f9"/>
        <w:spacing w:before="0" w:after="0"/>
        <w:jc w:val="both"/>
        <w:rPr>
          <w:rFonts w:ascii="Times New Roman" w:hAnsi="Times New Roman" w:cs="Times New Roman"/>
          <w:b w:val="0"/>
          <w:szCs w:val="24"/>
        </w:rPr>
      </w:pPr>
    </w:p>
    <w:p w:rsidR="00DA340B" w:rsidRPr="00BA7FD5" w:rsidRDefault="00DA340B" w:rsidP="00DA340B">
      <w:pPr>
        <w:tabs>
          <w:tab w:val="left" w:pos="0"/>
          <w:tab w:val="left" w:pos="851"/>
        </w:tabs>
        <w:suppressAutoHyphens/>
        <w:spacing w:after="0" w:line="240" w:lineRule="auto"/>
        <w:ind w:right="174"/>
        <w:jc w:val="center"/>
        <w:rPr>
          <w:rFonts w:ascii="Times New Roman" w:eastAsia="Times New Roman" w:hAnsi="Times New Roman" w:cs="Times New Roman"/>
          <w:b/>
          <w:kern w:val="2"/>
          <w:sz w:val="24"/>
          <w:szCs w:val="24"/>
          <w:lang w:eastAsia="zh-CN"/>
        </w:rPr>
      </w:pPr>
      <w:r w:rsidRPr="00BA7FD5">
        <w:rPr>
          <w:rFonts w:ascii="Times New Roman" w:eastAsia="Times New Roman" w:hAnsi="Times New Roman" w:cs="Times New Roman"/>
          <w:b/>
          <w:kern w:val="2"/>
          <w:sz w:val="24"/>
          <w:szCs w:val="24"/>
          <w:lang w:eastAsia="zh-CN"/>
        </w:rPr>
        <w:t>9. ПОРЯДОК РАСТОРЖЕНИЯ ДОГОВОРА</w:t>
      </w:r>
    </w:p>
    <w:p w:rsidR="00DA340B" w:rsidRPr="00BA7FD5" w:rsidRDefault="00DA340B" w:rsidP="00DA340B">
      <w:pPr>
        <w:spacing w:after="0" w:line="240" w:lineRule="auto"/>
        <w:ind w:firstLine="567"/>
        <w:jc w:val="both"/>
        <w:rPr>
          <w:rFonts w:ascii="Times New Roman" w:eastAsia="Calibri" w:hAnsi="Times New Roman" w:cs="Times New Roman"/>
          <w:sz w:val="24"/>
          <w:szCs w:val="24"/>
        </w:rPr>
      </w:pPr>
    </w:p>
    <w:p w:rsidR="00DA340B" w:rsidRPr="00B92DC2" w:rsidRDefault="00DA340B" w:rsidP="00DA340B">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9.1. Договор может быть расторгнут:</w:t>
      </w:r>
    </w:p>
    <w:p w:rsidR="00DA340B" w:rsidRPr="00B92DC2" w:rsidRDefault="00DA340B" w:rsidP="00DA340B">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 по соглашению Сторон;</w:t>
      </w:r>
    </w:p>
    <w:p w:rsidR="00DA340B" w:rsidRPr="00B92DC2" w:rsidRDefault="00DA340B" w:rsidP="00DA340B">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 в судебном порядке;</w:t>
      </w:r>
    </w:p>
    <w:p w:rsidR="00DA340B" w:rsidRPr="00B92DC2" w:rsidRDefault="00DA340B" w:rsidP="00DA340B">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 в одностороннем порядке.</w:t>
      </w:r>
    </w:p>
    <w:p w:rsidR="00DA340B" w:rsidRPr="00B92DC2" w:rsidRDefault="00DA340B" w:rsidP="00DA340B">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 xml:space="preserve">9.2 Заказчик имеет право расторгнуть Договор до истечения срока его действия, письменно уведомив об этом Поставщика не менее чем за 10 </w:t>
      </w:r>
      <w:r>
        <w:rPr>
          <w:rFonts w:ascii="Times New Roman" w:eastAsia="Calibri" w:hAnsi="Times New Roman" w:cs="Times New Roman"/>
          <w:sz w:val="24"/>
          <w:szCs w:val="24"/>
        </w:rPr>
        <w:t xml:space="preserve">(десять) </w:t>
      </w:r>
      <w:r w:rsidRPr="00B92DC2">
        <w:rPr>
          <w:rFonts w:ascii="Times New Roman" w:eastAsia="Calibri" w:hAnsi="Times New Roman" w:cs="Times New Roman"/>
          <w:sz w:val="24"/>
          <w:szCs w:val="24"/>
        </w:rPr>
        <w:t xml:space="preserve">дней до планируемого отказа от поставки </w:t>
      </w:r>
      <w:r>
        <w:rPr>
          <w:rFonts w:ascii="Times New Roman" w:eastAsia="Calibri" w:hAnsi="Times New Roman" w:cs="Times New Roman"/>
          <w:sz w:val="24"/>
          <w:szCs w:val="24"/>
        </w:rPr>
        <w:t>нефтепродуктов</w:t>
      </w:r>
      <w:r w:rsidRPr="00B92DC2">
        <w:rPr>
          <w:rFonts w:ascii="Times New Roman" w:eastAsia="Calibri" w:hAnsi="Times New Roman" w:cs="Times New Roman"/>
          <w:sz w:val="24"/>
          <w:szCs w:val="24"/>
        </w:rPr>
        <w:t>, при условии оплаты уже поставленн</w:t>
      </w:r>
      <w:r>
        <w:rPr>
          <w:rFonts w:ascii="Times New Roman" w:eastAsia="Calibri" w:hAnsi="Times New Roman" w:cs="Times New Roman"/>
          <w:sz w:val="24"/>
          <w:szCs w:val="24"/>
        </w:rPr>
        <w:t>ых</w:t>
      </w:r>
      <w:r w:rsidRPr="00B92DC2">
        <w:rPr>
          <w:rFonts w:ascii="Times New Roman" w:eastAsia="Calibri" w:hAnsi="Times New Roman" w:cs="Times New Roman"/>
          <w:sz w:val="24"/>
          <w:szCs w:val="24"/>
        </w:rPr>
        <w:t xml:space="preserve"> Поставщиком </w:t>
      </w:r>
      <w:r>
        <w:rPr>
          <w:rFonts w:ascii="Times New Roman" w:eastAsia="Calibri" w:hAnsi="Times New Roman" w:cs="Times New Roman"/>
          <w:sz w:val="24"/>
          <w:szCs w:val="24"/>
        </w:rPr>
        <w:t>нефтепродуктов</w:t>
      </w:r>
      <w:r w:rsidRPr="00B92DC2">
        <w:rPr>
          <w:rFonts w:ascii="Times New Roman" w:eastAsia="Calibri" w:hAnsi="Times New Roman" w:cs="Times New Roman"/>
          <w:sz w:val="24"/>
          <w:szCs w:val="24"/>
        </w:rPr>
        <w:t>.</w:t>
      </w:r>
    </w:p>
    <w:p w:rsidR="00DA340B" w:rsidRPr="00B92DC2" w:rsidRDefault="00DA340B" w:rsidP="00DA340B">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 xml:space="preserve">9.3. Сторона, которой направлено предложение о расторжении Договора по соглашению </w:t>
      </w:r>
      <w:r>
        <w:rPr>
          <w:rFonts w:ascii="Times New Roman" w:eastAsia="Calibri" w:hAnsi="Times New Roman" w:cs="Times New Roman"/>
          <w:sz w:val="24"/>
          <w:szCs w:val="24"/>
        </w:rPr>
        <w:t>С</w:t>
      </w:r>
      <w:r w:rsidRPr="00B92DC2">
        <w:rPr>
          <w:rFonts w:ascii="Times New Roman" w:eastAsia="Calibri" w:hAnsi="Times New Roman" w:cs="Times New Roman"/>
          <w:sz w:val="24"/>
          <w:szCs w:val="24"/>
        </w:rPr>
        <w:t>торон, должна дать письменный ответ по существу в срок</w:t>
      </w:r>
      <w:r>
        <w:rPr>
          <w:rFonts w:ascii="Times New Roman" w:eastAsia="Calibri" w:hAnsi="Times New Roman" w:cs="Times New Roman"/>
          <w:sz w:val="24"/>
          <w:szCs w:val="24"/>
        </w:rPr>
        <w:t>,</w:t>
      </w:r>
      <w:r w:rsidRPr="00B92DC2">
        <w:rPr>
          <w:rFonts w:ascii="Times New Roman" w:eastAsia="Calibri" w:hAnsi="Times New Roman" w:cs="Times New Roman"/>
          <w:sz w:val="24"/>
          <w:szCs w:val="24"/>
        </w:rPr>
        <w:t xml:space="preserve"> не превышающий 5 (пяти) </w:t>
      </w:r>
      <w:r>
        <w:rPr>
          <w:rFonts w:ascii="Times New Roman" w:eastAsia="Calibri" w:hAnsi="Times New Roman" w:cs="Times New Roman"/>
          <w:sz w:val="24"/>
          <w:szCs w:val="24"/>
        </w:rPr>
        <w:t>рабочих</w:t>
      </w:r>
      <w:r w:rsidRPr="00B92DC2">
        <w:rPr>
          <w:rFonts w:ascii="Times New Roman" w:eastAsia="Calibri" w:hAnsi="Times New Roman" w:cs="Times New Roman"/>
          <w:sz w:val="24"/>
          <w:szCs w:val="24"/>
        </w:rPr>
        <w:t xml:space="preserve"> дней </w:t>
      </w:r>
      <w:proofErr w:type="gramStart"/>
      <w:r w:rsidRPr="00B92DC2">
        <w:rPr>
          <w:rFonts w:ascii="Times New Roman" w:eastAsia="Calibri" w:hAnsi="Times New Roman" w:cs="Times New Roman"/>
          <w:sz w:val="24"/>
          <w:szCs w:val="24"/>
        </w:rPr>
        <w:t>с даты</w:t>
      </w:r>
      <w:proofErr w:type="gramEnd"/>
      <w:r w:rsidRPr="00B92DC2">
        <w:rPr>
          <w:rFonts w:ascii="Times New Roman" w:eastAsia="Calibri" w:hAnsi="Times New Roman" w:cs="Times New Roman"/>
          <w:sz w:val="24"/>
          <w:szCs w:val="24"/>
        </w:rPr>
        <w:t xml:space="preserve"> его получения.</w:t>
      </w:r>
    </w:p>
    <w:p w:rsidR="00DA340B" w:rsidRDefault="00DA340B" w:rsidP="00DA340B">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9.4. В случае расторжения Договора по инициативе любой из Сторон</w:t>
      </w:r>
      <w:r>
        <w:rPr>
          <w:rFonts w:ascii="Times New Roman" w:eastAsia="Calibri" w:hAnsi="Times New Roman" w:cs="Times New Roman"/>
          <w:sz w:val="24"/>
          <w:szCs w:val="24"/>
        </w:rPr>
        <w:t>,</w:t>
      </w:r>
      <w:r w:rsidRPr="00B92DC2">
        <w:rPr>
          <w:rFonts w:ascii="Times New Roman" w:eastAsia="Calibri" w:hAnsi="Times New Roman" w:cs="Times New Roman"/>
          <w:sz w:val="24"/>
          <w:szCs w:val="24"/>
        </w:rPr>
        <w:t xml:space="preserve"> Стороны производят сверку расчетов, которой подтверждается объем </w:t>
      </w:r>
      <w:r>
        <w:rPr>
          <w:rFonts w:ascii="Times New Roman" w:eastAsia="Calibri" w:hAnsi="Times New Roman" w:cs="Times New Roman"/>
          <w:sz w:val="24"/>
          <w:szCs w:val="24"/>
        </w:rPr>
        <w:t>нефтепродуктов</w:t>
      </w:r>
      <w:r w:rsidRPr="00B92DC2">
        <w:rPr>
          <w:rFonts w:ascii="Times New Roman" w:eastAsia="Calibri" w:hAnsi="Times New Roman" w:cs="Times New Roman"/>
          <w:sz w:val="24"/>
          <w:szCs w:val="24"/>
        </w:rPr>
        <w:t>, переданн</w:t>
      </w:r>
      <w:r>
        <w:rPr>
          <w:rFonts w:ascii="Times New Roman" w:eastAsia="Calibri" w:hAnsi="Times New Roman" w:cs="Times New Roman"/>
          <w:sz w:val="24"/>
          <w:szCs w:val="24"/>
        </w:rPr>
        <w:t>ых</w:t>
      </w:r>
      <w:r w:rsidRPr="00B92DC2">
        <w:rPr>
          <w:rFonts w:ascii="Times New Roman" w:eastAsia="Calibri" w:hAnsi="Times New Roman" w:cs="Times New Roman"/>
          <w:sz w:val="24"/>
          <w:szCs w:val="24"/>
        </w:rPr>
        <w:t xml:space="preserve"> Поставщиком.</w:t>
      </w:r>
    </w:p>
    <w:p w:rsidR="00DA340B" w:rsidRPr="00B92DC2" w:rsidRDefault="00DA340B" w:rsidP="00DA340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C6003A">
        <w:rPr>
          <w:rFonts w:ascii="Times New Roman" w:eastAsia="Calibri" w:hAnsi="Times New Roman" w:cs="Times New Roman"/>
          <w:sz w:val="24"/>
          <w:szCs w:val="24"/>
        </w:rPr>
        <w:t>.</w:t>
      </w:r>
      <w:r>
        <w:rPr>
          <w:rFonts w:ascii="Times New Roman" w:eastAsia="Calibri" w:hAnsi="Times New Roman" w:cs="Times New Roman"/>
          <w:sz w:val="24"/>
          <w:szCs w:val="24"/>
        </w:rPr>
        <w:t xml:space="preserve">5. </w:t>
      </w:r>
      <w:r w:rsidRPr="00C6003A">
        <w:rPr>
          <w:rFonts w:ascii="Times New Roman" w:eastAsia="Calibri" w:hAnsi="Times New Roman" w:cs="Times New Roman"/>
          <w:sz w:val="24"/>
          <w:szCs w:val="24"/>
        </w:rPr>
        <w:t xml:space="preserve">В случае расторжения </w:t>
      </w:r>
      <w:r>
        <w:rPr>
          <w:rFonts w:ascii="Times New Roman" w:eastAsia="Calibri" w:hAnsi="Times New Roman" w:cs="Times New Roman"/>
          <w:sz w:val="24"/>
          <w:szCs w:val="24"/>
        </w:rPr>
        <w:t>Заказчиком</w:t>
      </w:r>
      <w:r w:rsidRPr="00C6003A">
        <w:rPr>
          <w:rFonts w:ascii="Times New Roman" w:eastAsia="Calibri" w:hAnsi="Times New Roman" w:cs="Times New Roman"/>
          <w:sz w:val="24"/>
          <w:szCs w:val="24"/>
        </w:rPr>
        <w:t xml:space="preserve"> Договора в одностороннем порядке в связи с существенным нарушением Поставщиком условий Договора, </w:t>
      </w:r>
      <w:r>
        <w:rPr>
          <w:rFonts w:ascii="Times New Roman" w:eastAsia="Calibri" w:hAnsi="Times New Roman" w:cs="Times New Roman"/>
          <w:sz w:val="24"/>
          <w:szCs w:val="24"/>
        </w:rPr>
        <w:t>Заказчик</w:t>
      </w:r>
      <w:r w:rsidRPr="00C6003A">
        <w:rPr>
          <w:rFonts w:ascii="Times New Roman" w:eastAsia="Calibri" w:hAnsi="Times New Roman" w:cs="Times New Roman"/>
          <w:sz w:val="24"/>
          <w:szCs w:val="24"/>
        </w:rPr>
        <w:t xml:space="preserve">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DA340B" w:rsidRPr="00BA7FD5" w:rsidRDefault="00DA340B" w:rsidP="00DA340B">
      <w:pPr>
        <w:tabs>
          <w:tab w:val="left" w:pos="0"/>
          <w:tab w:val="left" w:pos="851"/>
        </w:tabs>
        <w:suppressAutoHyphens/>
        <w:spacing w:after="0" w:line="240" w:lineRule="auto"/>
        <w:ind w:right="174"/>
        <w:jc w:val="center"/>
        <w:rPr>
          <w:rFonts w:ascii="Times New Roman" w:eastAsia="Times New Roman" w:hAnsi="Times New Roman" w:cs="Times New Roman"/>
          <w:b/>
          <w:kern w:val="2"/>
          <w:sz w:val="24"/>
          <w:szCs w:val="24"/>
          <w:lang w:eastAsia="zh-CN"/>
        </w:rPr>
      </w:pPr>
    </w:p>
    <w:p w:rsidR="00DA340B" w:rsidRPr="00BA7FD5" w:rsidRDefault="00DA340B" w:rsidP="00DA340B">
      <w:pPr>
        <w:widowControl w:val="0"/>
        <w:tabs>
          <w:tab w:val="left" w:pos="993"/>
        </w:tabs>
        <w:spacing w:after="0" w:line="240" w:lineRule="auto"/>
        <w:ind w:left="852"/>
        <w:jc w:val="center"/>
        <w:outlineLvl w:val="0"/>
        <w:rPr>
          <w:rFonts w:ascii="Times New Roman" w:eastAsia="Times New Roman" w:hAnsi="Times New Roman" w:cs="Times New Roman"/>
          <w:b/>
          <w:bCs/>
          <w:kern w:val="2"/>
          <w:sz w:val="24"/>
          <w:szCs w:val="24"/>
          <w:lang w:eastAsia="zh-CN"/>
        </w:rPr>
      </w:pPr>
      <w:bookmarkStart w:id="8" w:name="_Toc509583556"/>
      <w:bookmarkStart w:id="9" w:name="_Toc509583854"/>
      <w:r w:rsidRPr="00BA7FD5">
        <w:rPr>
          <w:rFonts w:ascii="Times New Roman" w:eastAsia="Times New Roman" w:hAnsi="Times New Roman" w:cs="Times New Roman"/>
          <w:b/>
          <w:bCs/>
          <w:kern w:val="2"/>
          <w:sz w:val="24"/>
          <w:szCs w:val="24"/>
          <w:lang w:eastAsia="zh-CN"/>
        </w:rPr>
        <w:t xml:space="preserve">10. </w:t>
      </w:r>
      <w:bookmarkEnd w:id="8"/>
      <w:bookmarkEnd w:id="9"/>
      <w:r w:rsidRPr="00BA7FD5">
        <w:rPr>
          <w:rFonts w:ascii="Times New Roman" w:eastAsia="Times New Roman" w:hAnsi="Times New Roman" w:cs="Times New Roman"/>
          <w:b/>
          <w:bCs/>
          <w:kern w:val="2"/>
          <w:sz w:val="24"/>
          <w:szCs w:val="24"/>
          <w:lang w:eastAsia="zh-CN"/>
        </w:rPr>
        <w:t>ПОРЯДОК РАЗРЕШЕНИЯ СПОРОВ</w:t>
      </w:r>
    </w:p>
    <w:p w:rsidR="00DA340B" w:rsidRPr="00BA7FD5" w:rsidRDefault="00DA340B" w:rsidP="00DA340B">
      <w:pPr>
        <w:widowControl w:val="0"/>
        <w:tabs>
          <w:tab w:val="left" w:pos="993"/>
        </w:tabs>
        <w:spacing w:after="0" w:line="240" w:lineRule="auto"/>
        <w:ind w:left="852"/>
        <w:jc w:val="center"/>
        <w:outlineLvl w:val="0"/>
        <w:rPr>
          <w:rFonts w:ascii="Times New Roman" w:eastAsia="Times New Roman" w:hAnsi="Times New Roman" w:cs="Times New Roman"/>
          <w:b/>
          <w:bCs/>
          <w:kern w:val="2"/>
          <w:sz w:val="24"/>
          <w:szCs w:val="24"/>
          <w:lang w:eastAsia="zh-CN"/>
        </w:rPr>
      </w:pPr>
    </w:p>
    <w:p w:rsidR="00DA340B" w:rsidRPr="00BA7FD5" w:rsidRDefault="00DA340B" w:rsidP="00DA340B">
      <w:pPr>
        <w:pStyle w:val="2f2"/>
        <w:shd w:val="clear" w:color="auto" w:fill="FFFFFF"/>
        <w:tabs>
          <w:tab w:val="clear" w:pos="1134"/>
        </w:tabs>
        <w:spacing w:line="240" w:lineRule="auto"/>
        <w:ind w:firstLine="709"/>
        <w:rPr>
          <w:rFonts w:cs="Times New Roman"/>
          <w:szCs w:val="24"/>
        </w:rPr>
      </w:pPr>
      <w:r w:rsidRPr="00BA7FD5">
        <w:rPr>
          <w:rFonts w:cs="Times New Roman"/>
          <w:szCs w:val="24"/>
        </w:rPr>
        <w:t>10.1. Все споры и разногласия, возникающие в связи с исполнением Договора, Стороны разрешают путем переговоро</w:t>
      </w:r>
      <w:r>
        <w:rPr>
          <w:rFonts w:cs="Times New Roman"/>
          <w:szCs w:val="24"/>
        </w:rPr>
        <w:t>в. В случае</w:t>
      </w:r>
      <w:r w:rsidRPr="00BA7FD5">
        <w:rPr>
          <w:rFonts w:cs="Times New Roman"/>
          <w:szCs w:val="24"/>
        </w:rPr>
        <w:t xml:space="preserve"> если Стороны не придут к согласию, спор передается на рассмотрение Арбитражного суда города Москвы по заявлению заинтересованной Стороны.</w:t>
      </w:r>
    </w:p>
    <w:p w:rsidR="00DA340B" w:rsidRPr="00BA7FD5" w:rsidRDefault="00DA340B" w:rsidP="00DA340B">
      <w:pPr>
        <w:pStyle w:val="2f2"/>
        <w:shd w:val="clear" w:color="auto" w:fill="FFFFFF"/>
        <w:tabs>
          <w:tab w:val="clear" w:pos="1134"/>
        </w:tabs>
        <w:spacing w:line="240" w:lineRule="auto"/>
        <w:ind w:firstLine="709"/>
        <w:rPr>
          <w:rFonts w:cs="Times New Roman"/>
          <w:szCs w:val="24"/>
        </w:rPr>
      </w:pPr>
      <w:r w:rsidRPr="00BA7FD5">
        <w:rPr>
          <w:rFonts w:cs="Times New Roman"/>
          <w:szCs w:val="24"/>
        </w:rPr>
        <w:t>10.2. 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одним из способов, указанных в п. 11.4. Договора. В претензии излагаются требования Стороны, направившей претензию, сумма претензии и обосновывающий ее расчет, если претензия подлежит денежной оценке, обстоятельства, на которых основываются требования, и доказательства, подтверждающие их, со ссылкой на соответствующие положения Договора и действующего законодательства, иные сведения, необходимые для урегулирования спора.</w:t>
      </w:r>
    </w:p>
    <w:p w:rsidR="00DA340B" w:rsidRPr="00BA7FD5" w:rsidRDefault="00DA340B" w:rsidP="00DA340B">
      <w:pPr>
        <w:pStyle w:val="2f2"/>
        <w:shd w:val="clear" w:color="auto" w:fill="FFFFFF"/>
        <w:tabs>
          <w:tab w:val="clear" w:pos="1134"/>
        </w:tabs>
        <w:spacing w:line="240" w:lineRule="auto"/>
        <w:ind w:firstLine="709"/>
        <w:rPr>
          <w:rFonts w:cs="Times New Roman"/>
          <w:szCs w:val="24"/>
        </w:rPr>
      </w:pPr>
      <w:r w:rsidRPr="00BA7FD5">
        <w:rPr>
          <w:rFonts w:cs="Times New Roman"/>
          <w:szCs w:val="24"/>
        </w:rPr>
        <w:t xml:space="preserve">10.3. По полученной претензии Сторона должна дать письменный ответ по существу в срок не позднее 10 (десяти) рабочих дней </w:t>
      </w:r>
      <w:proofErr w:type="gramStart"/>
      <w:r w:rsidRPr="00BA7FD5">
        <w:rPr>
          <w:rFonts w:cs="Times New Roman"/>
          <w:szCs w:val="24"/>
        </w:rPr>
        <w:t>с даты</w:t>
      </w:r>
      <w:proofErr w:type="gramEnd"/>
      <w:r w:rsidRPr="00BA7FD5">
        <w:rPr>
          <w:rFonts w:cs="Times New Roman"/>
          <w:szCs w:val="24"/>
        </w:rPr>
        <w:t xml:space="preserve"> ее получения.</w:t>
      </w:r>
    </w:p>
    <w:p w:rsidR="00DA340B" w:rsidRDefault="00DA340B" w:rsidP="00DA340B">
      <w:pPr>
        <w:pStyle w:val="2f2"/>
        <w:shd w:val="clear" w:color="auto" w:fill="FFFFFF"/>
        <w:tabs>
          <w:tab w:val="clear" w:pos="1134"/>
        </w:tabs>
        <w:spacing w:line="240" w:lineRule="auto"/>
        <w:ind w:left="709"/>
        <w:rPr>
          <w:rFonts w:cs="Times New Roman"/>
          <w:szCs w:val="24"/>
        </w:rPr>
      </w:pPr>
    </w:p>
    <w:p w:rsidR="00DA340B" w:rsidRDefault="00DA340B" w:rsidP="00DA340B">
      <w:pPr>
        <w:widowControl w:val="0"/>
        <w:tabs>
          <w:tab w:val="left" w:pos="993"/>
        </w:tabs>
        <w:suppressAutoHyphens/>
        <w:spacing w:after="0" w:line="240" w:lineRule="auto"/>
        <w:ind w:left="560"/>
        <w:jc w:val="center"/>
        <w:outlineLvl w:val="0"/>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11. ЗАКЛЮЧИТЕЛЬНЫЕ ПОЛОЖЕНИЯ</w:t>
      </w:r>
    </w:p>
    <w:p w:rsidR="00DA340B" w:rsidRPr="00BA7FD5" w:rsidRDefault="00DA340B" w:rsidP="00DA340B">
      <w:pPr>
        <w:widowControl w:val="0"/>
        <w:tabs>
          <w:tab w:val="left" w:pos="993"/>
        </w:tabs>
        <w:suppressAutoHyphens/>
        <w:spacing w:after="0" w:line="240" w:lineRule="auto"/>
        <w:ind w:left="560"/>
        <w:jc w:val="center"/>
        <w:outlineLvl w:val="0"/>
        <w:rPr>
          <w:rFonts w:ascii="Times New Roman" w:eastAsia="Times New Roman" w:hAnsi="Times New Roman" w:cs="Times New Roman"/>
          <w:b/>
          <w:bCs/>
          <w:kern w:val="2"/>
          <w:sz w:val="24"/>
          <w:szCs w:val="24"/>
          <w:lang w:eastAsia="zh-CN"/>
        </w:rPr>
      </w:pPr>
    </w:p>
    <w:p w:rsidR="00DA340B" w:rsidRPr="00BA7FD5" w:rsidRDefault="00DA340B" w:rsidP="00DA340B">
      <w:pPr>
        <w:spacing w:after="0" w:line="240" w:lineRule="auto"/>
        <w:ind w:firstLine="709"/>
        <w:jc w:val="both"/>
        <w:rPr>
          <w:rFonts w:ascii="Times New Roman" w:eastAsia="Calibri" w:hAnsi="Times New Roman" w:cs="Times New Roman"/>
          <w:sz w:val="24"/>
          <w:szCs w:val="24"/>
        </w:rPr>
      </w:pPr>
      <w:r w:rsidRPr="00BA7FD5">
        <w:rPr>
          <w:rFonts w:ascii="Times New Roman" w:hAnsi="Times New Roman" w:cs="Times New Roman"/>
          <w:sz w:val="24"/>
          <w:szCs w:val="24"/>
        </w:rPr>
        <w:t xml:space="preserve">11.1. Договор вступает в силу </w:t>
      </w:r>
      <w:r>
        <w:rPr>
          <w:rFonts w:ascii="Times New Roman" w:hAnsi="Times New Roman" w:cs="Times New Roman"/>
          <w:sz w:val="24"/>
          <w:szCs w:val="24"/>
        </w:rPr>
        <w:t xml:space="preserve">с 1 января 2025 г. </w:t>
      </w:r>
      <w:r w:rsidRPr="00BA7FD5">
        <w:rPr>
          <w:rFonts w:ascii="Times New Roman" w:hAnsi="Times New Roman" w:cs="Times New Roman"/>
          <w:sz w:val="24"/>
          <w:szCs w:val="24"/>
        </w:rPr>
        <w:t xml:space="preserve">и </w:t>
      </w:r>
      <w:r w:rsidRPr="00BA7FD5">
        <w:rPr>
          <w:rFonts w:ascii="Times New Roman" w:eastAsia="Calibri" w:hAnsi="Times New Roman" w:cs="Times New Roman"/>
          <w:sz w:val="24"/>
          <w:szCs w:val="24"/>
        </w:rPr>
        <w:t>действует до исполнения Сторонами всех обязательств по Договору.</w:t>
      </w:r>
    </w:p>
    <w:p w:rsidR="00DA340B" w:rsidRPr="00BA7FD5" w:rsidRDefault="00DA340B" w:rsidP="00DA340B">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11.2. Уступка Поставщиком права требования по Договору третьим лицам (полностью или частично) не допускается.</w:t>
      </w:r>
    </w:p>
    <w:p w:rsidR="00DA340B" w:rsidRPr="00BA7FD5" w:rsidRDefault="00DA340B" w:rsidP="00DA340B">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11.3. В соответствии с действующим законодательством при исполнении Договора возможна перемена Заказчика. В этом случае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При замене Заказчика стороны заключают дополнительное соглашение к Договору.</w:t>
      </w:r>
    </w:p>
    <w:p w:rsidR="00DA340B" w:rsidRPr="00BA7FD5" w:rsidRDefault="00DA340B" w:rsidP="00DA340B">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lastRenderedPageBreak/>
        <w:t>11.4. Все уведомления, иные сообщения и документы, которыми Стороны должны или могут обмениваться в ходе исполнения Договора, оформляются в письменном виде и считаются направленными надлежащим образом, если они: а) направлены заказным письмом с уведомлением о вручении; б) доставлены курьером с распиской в получении; в) направлены по факсу или электронной почте (с подтверждением получения) по</w:t>
      </w:r>
      <w:r>
        <w:rPr>
          <w:rFonts w:ascii="Times New Roman" w:hAnsi="Times New Roman" w:cs="Times New Roman"/>
          <w:sz w:val="24"/>
          <w:szCs w:val="24"/>
        </w:rPr>
        <w:t xml:space="preserve"> адресам, указанным в разделе 12</w:t>
      </w:r>
      <w:r w:rsidRPr="00BA7FD5">
        <w:rPr>
          <w:rFonts w:ascii="Times New Roman" w:hAnsi="Times New Roman" w:cs="Times New Roman"/>
          <w:sz w:val="24"/>
          <w:szCs w:val="24"/>
        </w:rPr>
        <w:t xml:space="preserve"> Договора, при условии, если в течение 7 (семи) </w:t>
      </w:r>
      <w:r>
        <w:rPr>
          <w:rFonts w:ascii="Times New Roman" w:hAnsi="Times New Roman" w:cs="Times New Roman"/>
          <w:sz w:val="24"/>
          <w:szCs w:val="24"/>
        </w:rPr>
        <w:t>рабочих</w:t>
      </w:r>
      <w:r w:rsidRPr="00BA7FD5">
        <w:rPr>
          <w:rFonts w:ascii="Times New Roman" w:hAnsi="Times New Roman" w:cs="Times New Roman"/>
          <w:sz w:val="24"/>
          <w:szCs w:val="24"/>
        </w:rPr>
        <w:t xml:space="preserve"> дней со дня такого отправления оригинал документа на бумажном носителе будет направлен Стороной-отправителем в адрес Стороны-получателя одним из указанных выше способов. </w:t>
      </w:r>
    </w:p>
    <w:p w:rsidR="00DA340B" w:rsidRPr="00BA7FD5" w:rsidRDefault="00DA340B" w:rsidP="00DA340B">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11.5. Стороны принимают на себя обязательства в течение 5 (пяти) рабочих дней письменно уведомить друг друга о любых изменениях, включая изменения адреса (местонахождения и/или почтового), банковских реквизитов счетов, номеров контактных телефонов, факсов и адреса электронной почты.</w:t>
      </w:r>
    </w:p>
    <w:p w:rsidR="00DA340B" w:rsidRPr="00BA7FD5" w:rsidRDefault="00DA340B" w:rsidP="00DA340B">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11.6. Для целей Договора рабочим днем считается день, который не признается в соответствии с законодательством Российской Федерации выходным и (или) нерабочим праздничным днем (при условии режима рабочего времени пятидневной рабочей недели с двумя выходными днями – субботой и воскресеньем).</w:t>
      </w:r>
    </w:p>
    <w:p w:rsidR="00DA340B" w:rsidRPr="00BA7FD5" w:rsidRDefault="00DA340B" w:rsidP="00DA340B">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11.7. Договор составлен на русском языке в двух экземплярах, имеющих равную юридическую силу, по одному для каждой Стороны: один экземпляр хранится у Поставщика, другой у Заказчика.</w:t>
      </w:r>
    </w:p>
    <w:p w:rsidR="00DA340B" w:rsidRPr="00BA7FD5" w:rsidRDefault="00DA340B" w:rsidP="00DA340B">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11.8. В остальном, что не предусмотрено Договором, Стороны руководствуются законодательством Российской Федерации.</w:t>
      </w:r>
    </w:p>
    <w:p w:rsidR="00DA340B" w:rsidRPr="00BA7FD5" w:rsidRDefault="00DA340B" w:rsidP="00DA340B">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11.9. К Договору прилагаются и являются его неотъемлемой частью:</w:t>
      </w:r>
    </w:p>
    <w:p w:rsidR="00DA340B" w:rsidRPr="00BA7FD5" w:rsidRDefault="00DA340B" w:rsidP="00DA340B">
      <w:pPr>
        <w:widowControl w:val="0"/>
        <w:tabs>
          <w:tab w:val="left" w:pos="1418"/>
          <w:tab w:val="left" w:pos="1560"/>
        </w:tabs>
        <w:spacing w:after="0" w:line="240" w:lineRule="auto"/>
        <w:ind w:firstLine="709"/>
        <w:jc w:val="both"/>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kern w:val="2"/>
          <w:sz w:val="24"/>
          <w:szCs w:val="24"/>
          <w:lang w:eastAsia="zh-CN"/>
        </w:rPr>
        <w:t>11.9.1. Техническое задание (Приложение</w:t>
      </w:r>
      <w:r w:rsidRPr="00BA7FD5">
        <w:rPr>
          <w:rFonts w:ascii="Times New Roman" w:eastAsia="Times New Roman" w:hAnsi="Times New Roman" w:cs="Times New Roman"/>
          <w:spacing w:val="-4"/>
          <w:kern w:val="2"/>
          <w:sz w:val="24"/>
          <w:szCs w:val="24"/>
          <w:lang w:eastAsia="zh-CN"/>
        </w:rPr>
        <w:t xml:space="preserve"> </w:t>
      </w:r>
      <w:r w:rsidRPr="00BA7FD5">
        <w:rPr>
          <w:rFonts w:ascii="Times New Roman" w:eastAsia="Times New Roman" w:hAnsi="Times New Roman" w:cs="Times New Roman"/>
          <w:kern w:val="2"/>
          <w:sz w:val="24"/>
          <w:szCs w:val="24"/>
          <w:lang w:eastAsia="zh-CN"/>
        </w:rPr>
        <w:t>№1).</w:t>
      </w:r>
    </w:p>
    <w:p w:rsidR="00DA340B" w:rsidRPr="00BA7FD5" w:rsidRDefault="00DA340B" w:rsidP="00DA340B">
      <w:pPr>
        <w:widowControl w:val="0"/>
        <w:tabs>
          <w:tab w:val="left" w:pos="1418"/>
          <w:tab w:val="left" w:pos="1560"/>
        </w:tab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11.9.2. Спецификация (Приложение № 2).</w:t>
      </w:r>
    </w:p>
    <w:p w:rsidR="00DA340B" w:rsidRPr="00BA7FD5" w:rsidRDefault="00DA340B" w:rsidP="00DA340B">
      <w:pPr>
        <w:widowControl w:val="0"/>
        <w:tabs>
          <w:tab w:val="left" w:pos="1418"/>
          <w:tab w:val="left" w:pos="1560"/>
        </w:tab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sz w:val="24"/>
          <w:szCs w:val="24"/>
        </w:rPr>
        <w:t>11.9.3. Акт выявленных недостатков (Приложение № 3).</w:t>
      </w:r>
    </w:p>
    <w:p w:rsidR="00DA340B" w:rsidRPr="00BA7FD5" w:rsidRDefault="00DA340B" w:rsidP="00DA340B">
      <w:pPr>
        <w:widowControl w:val="0"/>
        <w:tabs>
          <w:tab w:val="left" w:pos="1418"/>
          <w:tab w:val="left" w:pos="1560"/>
        </w:tab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sz w:val="24"/>
          <w:szCs w:val="24"/>
        </w:rPr>
        <w:t>11.9.4. Перечень АЗ</w:t>
      </w:r>
      <w:proofErr w:type="gramStart"/>
      <w:r w:rsidRPr="00BA7FD5">
        <w:rPr>
          <w:rFonts w:ascii="Times New Roman" w:eastAsia="Times New Roman" w:hAnsi="Times New Roman" w:cs="Times New Roman"/>
          <w:sz w:val="24"/>
          <w:szCs w:val="24"/>
        </w:rPr>
        <w:t>С(</w:t>
      </w:r>
      <w:proofErr w:type="gramEnd"/>
      <w:r w:rsidRPr="00BA7FD5">
        <w:rPr>
          <w:rFonts w:ascii="Times New Roman" w:eastAsia="Times New Roman" w:hAnsi="Times New Roman" w:cs="Times New Roman"/>
          <w:sz w:val="24"/>
          <w:szCs w:val="24"/>
        </w:rPr>
        <w:t xml:space="preserve">АЗК) (Приложение № 4). </w:t>
      </w:r>
    </w:p>
    <w:p w:rsidR="00DA340B" w:rsidRDefault="00DA340B" w:rsidP="00DA340B">
      <w:pPr>
        <w:suppressAutoHyphens/>
        <w:spacing w:after="0" w:line="240" w:lineRule="auto"/>
        <w:jc w:val="center"/>
        <w:rPr>
          <w:rFonts w:ascii="Times New Roman" w:eastAsia="Times New Roman" w:hAnsi="Times New Roman" w:cs="Times New Roman"/>
          <w:b/>
          <w:bCs/>
          <w:sz w:val="24"/>
          <w:szCs w:val="24"/>
        </w:rPr>
      </w:pPr>
    </w:p>
    <w:p w:rsidR="00DA340B" w:rsidRPr="00BA7FD5" w:rsidRDefault="00DA340B" w:rsidP="00DA340B">
      <w:pPr>
        <w:suppressAutoHyphens/>
        <w:spacing w:after="0" w:line="240" w:lineRule="auto"/>
        <w:jc w:val="center"/>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b/>
          <w:bCs/>
          <w:sz w:val="24"/>
          <w:szCs w:val="24"/>
        </w:rPr>
        <w:t>12. АДРЕСА, БАНКОВСКИЕ РЕКВИЗИТЫ И ПОДПИСИ СТОРОН</w:t>
      </w:r>
    </w:p>
    <w:tbl>
      <w:tblPr>
        <w:tblpPr w:leftFromText="180" w:rightFromText="180" w:vertAnchor="text" w:horzAnchor="margin" w:tblpXSpec="center" w:tblpY="393"/>
        <w:tblW w:w="9922" w:type="dxa"/>
        <w:jc w:val="center"/>
        <w:tblLook w:val="04A0" w:firstRow="1" w:lastRow="0" w:firstColumn="1" w:lastColumn="0" w:noHBand="0" w:noVBand="1"/>
      </w:tblPr>
      <w:tblGrid>
        <w:gridCol w:w="4785"/>
        <w:gridCol w:w="5137"/>
      </w:tblGrid>
      <w:tr w:rsidR="00DA340B" w:rsidRPr="00BA7FD5" w:rsidTr="00DA340B">
        <w:trPr>
          <w:jc w:val="center"/>
        </w:trPr>
        <w:tc>
          <w:tcPr>
            <w:tcW w:w="4785" w:type="dxa"/>
            <w:shd w:val="clear" w:color="auto" w:fill="auto"/>
          </w:tcPr>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kern w:val="2"/>
                <w:sz w:val="24"/>
                <w:szCs w:val="24"/>
                <w:lang w:eastAsia="zh-CN"/>
              </w:rPr>
            </w:pPr>
            <w:r w:rsidRPr="00BA7FD5">
              <w:rPr>
                <w:rFonts w:ascii="Times New Roman" w:eastAsia="Times New Roman" w:hAnsi="Times New Roman" w:cs="Times New Roman"/>
                <w:b/>
                <w:kern w:val="2"/>
                <w:sz w:val="24"/>
                <w:szCs w:val="24"/>
                <w:lang w:eastAsia="zh-CN"/>
              </w:rPr>
              <w:t>Заказчик</w:t>
            </w:r>
            <w:r>
              <w:rPr>
                <w:rFonts w:ascii="Times New Roman" w:eastAsia="Times New Roman" w:hAnsi="Times New Roman" w:cs="Times New Roman"/>
                <w:b/>
                <w:kern w:val="2"/>
                <w:sz w:val="24"/>
                <w:szCs w:val="24"/>
                <w:lang w:eastAsia="zh-CN"/>
              </w:rPr>
              <w:t>:</w:t>
            </w:r>
          </w:p>
          <w:p w:rsidR="00DA340B" w:rsidRPr="00B95054" w:rsidRDefault="00DA340B" w:rsidP="00DA340B">
            <w:pPr>
              <w:spacing w:after="0" w:line="240" w:lineRule="auto"/>
              <w:jc w:val="both"/>
              <w:rPr>
                <w:rFonts w:ascii="Times New Roman" w:eastAsia="Calibri" w:hAnsi="Times New Roman" w:cs="Times New Roman"/>
                <w:sz w:val="24"/>
                <w:szCs w:val="24"/>
              </w:rPr>
            </w:pPr>
            <w:r w:rsidRPr="00B95054">
              <w:rPr>
                <w:rFonts w:ascii="Times New Roman" w:eastAsia="Calibri" w:hAnsi="Times New Roman" w:cs="Times New Roman"/>
                <w:b/>
                <w:sz w:val="24"/>
                <w:szCs w:val="24"/>
              </w:rPr>
              <w:t>ФГУП «ППП»</w:t>
            </w:r>
            <w:r w:rsidRPr="00B95054">
              <w:rPr>
                <w:rFonts w:ascii="Times New Roman" w:eastAsia="Calibri" w:hAnsi="Times New Roman" w:cs="Times New Roman"/>
                <w:sz w:val="24"/>
                <w:szCs w:val="24"/>
              </w:rPr>
              <w:t xml:space="preserve">, </w:t>
            </w:r>
          </w:p>
          <w:p w:rsidR="00DA340B" w:rsidRPr="00C53704" w:rsidRDefault="00DA340B" w:rsidP="00DA340B">
            <w:pPr>
              <w:spacing w:after="0" w:line="240" w:lineRule="auto"/>
              <w:ind w:right="139"/>
              <w:rPr>
                <w:rFonts w:ascii="Times New Roman" w:eastAsia="Calibri" w:hAnsi="Times New Roman" w:cs="Times New Roman"/>
                <w:sz w:val="24"/>
                <w:szCs w:val="24"/>
              </w:rPr>
            </w:pPr>
            <w:r w:rsidRPr="00C53704">
              <w:rPr>
                <w:rFonts w:ascii="Times New Roman" w:eastAsia="Calibri" w:hAnsi="Times New Roman" w:cs="Times New Roman"/>
                <w:sz w:val="24"/>
                <w:szCs w:val="24"/>
              </w:rPr>
              <w:t xml:space="preserve">Юр. адрес: 125047, Москва, </w:t>
            </w:r>
          </w:p>
          <w:p w:rsidR="00DA340B" w:rsidRPr="00C53704" w:rsidRDefault="00DA340B" w:rsidP="00DA340B">
            <w:pPr>
              <w:spacing w:after="0" w:line="240" w:lineRule="auto"/>
              <w:ind w:right="139"/>
              <w:rPr>
                <w:rFonts w:ascii="Times New Roman" w:eastAsia="Calibri" w:hAnsi="Times New Roman" w:cs="Times New Roman"/>
                <w:sz w:val="24"/>
                <w:szCs w:val="24"/>
              </w:rPr>
            </w:pPr>
            <w:r w:rsidRPr="00C53704">
              <w:rPr>
                <w:rFonts w:ascii="Times New Roman" w:eastAsia="Calibri" w:hAnsi="Times New Roman" w:cs="Times New Roman"/>
                <w:sz w:val="24"/>
                <w:szCs w:val="24"/>
              </w:rPr>
              <w:t xml:space="preserve">ул.2-я </w:t>
            </w:r>
            <w:proofErr w:type="gramStart"/>
            <w:r w:rsidRPr="00C53704">
              <w:rPr>
                <w:rFonts w:ascii="Times New Roman" w:eastAsia="Calibri" w:hAnsi="Times New Roman" w:cs="Times New Roman"/>
                <w:sz w:val="24"/>
                <w:szCs w:val="24"/>
              </w:rPr>
              <w:t>Тверская-Ямская</w:t>
            </w:r>
            <w:proofErr w:type="gramEnd"/>
            <w:r w:rsidRPr="00C53704">
              <w:rPr>
                <w:rFonts w:ascii="Times New Roman" w:eastAsia="Calibri" w:hAnsi="Times New Roman" w:cs="Times New Roman"/>
                <w:sz w:val="24"/>
                <w:szCs w:val="24"/>
              </w:rPr>
              <w:t>, д.16</w:t>
            </w:r>
          </w:p>
          <w:p w:rsidR="00DA340B" w:rsidRPr="00C53704" w:rsidRDefault="00DA340B" w:rsidP="00DA340B">
            <w:pPr>
              <w:spacing w:after="0" w:line="240" w:lineRule="auto"/>
              <w:ind w:right="139"/>
              <w:rPr>
                <w:rFonts w:ascii="Times New Roman" w:eastAsia="Calibri" w:hAnsi="Times New Roman" w:cs="Times New Roman"/>
                <w:sz w:val="24"/>
                <w:szCs w:val="24"/>
              </w:rPr>
            </w:pPr>
            <w:r w:rsidRPr="00C53704">
              <w:rPr>
                <w:rFonts w:ascii="Times New Roman" w:eastAsia="Calibri" w:hAnsi="Times New Roman" w:cs="Times New Roman"/>
                <w:sz w:val="24"/>
                <w:szCs w:val="24"/>
              </w:rPr>
              <w:t>Факт</w:t>
            </w:r>
            <w:proofErr w:type="gramStart"/>
            <w:r w:rsidRPr="00C53704">
              <w:rPr>
                <w:rFonts w:ascii="Times New Roman" w:eastAsia="Calibri" w:hAnsi="Times New Roman" w:cs="Times New Roman"/>
                <w:sz w:val="24"/>
                <w:szCs w:val="24"/>
              </w:rPr>
              <w:t>.</w:t>
            </w:r>
            <w:proofErr w:type="gramEnd"/>
            <w:r w:rsidRPr="00C53704">
              <w:rPr>
                <w:rFonts w:ascii="Times New Roman" w:eastAsia="Calibri" w:hAnsi="Times New Roman" w:cs="Times New Roman"/>
                <w:sz w:val="24"/>
                <w:szCs w:val="24"/>
              </w:rPr>
              <w:t xml:space="preserve"> </w:t>
            </w:r>
            <w:proofErr w:type="gramStart"/>
            <w:r w:rsidRPr="00C53704">
              <w:rPr>
                <w:rFonts w:ascii="Times New Roman" w:eastAsia="Calibri" w:hAnsi="Times New Roman" w:cs="Times New Roman"/>
                <w:sz w:val="24"/>
                <w:szCs w:val="24"/>
              </w:rPr>
              <w:t>а</w:t>
            </w:r>
            <w:proofErr w:type="gramEnd"/>
            <w:r w:rsidRPr="00C53704">
              <w:rPr>
                <w:rFonts w:ascii="Times New Roman" w:eastAsia="Calibri" w:hAnsi="Times New Roman" w:cs="Times New Roman"/>
                <w:sz w:val="24"/>
                <w:szCs w:val="24"/>
              </w:rPr>
              <w:t xml:space="preserve">дрес: 125047, Москва, </w:t>
            </w:r>
          </w:p>
          <w:p w:rsidR="00DA340B" w:rsidRPr="00C53704" w:rsidRDefault="00DA340B" w:rsidP="00DA340B">
            <w:pPr>
              <w:spacing w:after="0" w:line="240" w:lineRule="auto"/>
              <w:ind w:right="139"/>
              <w:rPr>
                <w:rFonts w:ascii="Times New Roman" w:eastAsia="Calibri" w:hAnsi="Times New Roman" w:cs="Times New Roman"/>
                <w:sz w:val="24"/>
                <w:szCs w:val="24"/>
              </w:rPr>
            </w:pPr>
            <w:r w:rsidRPr="00C53704">
              <w:rPr>
                <w:rFonts w:ascii="Times New Roman" w:eastAsia="Calibri" w:hAnsi="Times New Roman" w:cs="Times New Roman"/>
                <w:sz w:val="24"/>
                <w:szCs w:val="24"/>
              </w:rPr>
              <w:t xml:space="preserve">ул.2-я </w:t>
            </w:r>
            <w:proofErr w:type="gramStart"/>
            <w:r w:rsidRPr="00C53704">
              <w:rPr>
                <w:rFonts w:ascii="Times New Roman" w:eastAsia="Calibri" w:hAnsi="Times New Roman" w:cs="Times New Roman"/>
                <w:sz w:val="24"/>
                <w:szCs w:val="24"/>
              </w:rPr>
              <w:t>Тверская-Ямская</w:t>
            </w:r>
            <w:proofErr w:type="gramEnd"/>
            <w:r w:rsidRPr="00C53704">
              <w:rPr>
                <w:rFonts w:ascii="Times New Roman" w:eastAsia="Calibri" w:hAnsi="Times New Roman" w:cs="Times New Roman"/>
                <w:sz w:val="24"/>
                <w:szCs w:val="24"/>
              </w:rPr>
              <w:t>, д.16</w:t>
            </w:r>
          </w:p>
          <w:p w:rsidR="00DA340B" w:rsidRPr="00C53704" w:rsidRDefault="00DA340B" w:rsidP="00DA340B">
            <w:pPr>
              <w:spacing w:after="0" w:line="240" w:lineRule="auto"/>
              <w:ind w:right="139"/>
              <w:rPr>
                <w:rFonts w:ascii="Times New Roman" w:eastAsia="Calibri" w:hAnsi="Times New Roman" w:cs="Times New Roman"/>
                <w:sz w:val="24"/>
                <w:szCs w:val="24"/>
              </w:rPr>
            </w:pPr>
            <w:r w:rsidRPr="00C53704">
              <w:rPr>
                <w:rFonts w:ascii="Times New Roman" w:eastAsia="Calibri" w:hAnsi="Times New Roman" w:cs="Times New Roman"/>
                <w:sz w:val="24"/>
                <w:szCs w:val="24"/>
              </w:rPr>
              <w:t>ИНН/КПП: 7710142570/771001001</w:t>
            </w:r>
          </w:p>
          <w:p w:rsidR="00DA340B" w:rsidRPr="00C53704" w:rsidRDefault="00DA340B" w:rsidP="00DA340B">
            <w:pPr>
              <w:spacing w:after="0" w:line="240" w:lineRule="auto"/>
              <w:ind w:right="139"/>
              <w:rPr>
                <w:rFonts w:ascii="Times New Roman" w:eastAsia="Calibri" w:hAnsi="Times New Roman" w:cs="Times New Roman"/>
                <w:sz w:val="24"/>
                <w:szCs w:val="24"/>
              </w:rPr>
            </w:pPr>
            <w:proofErr w:type="gramStart"/>
            <w:r w:rsidRPr="00C53704">
              <w:rPr>
                <w:rFonts w:ascii="Times New Roman" w:eastAsia="Calibri" w:hAnsi="Times New Roman" w:cs="Times New Roman"/>
                <w:sz w:val="24"/>
                <w:szCs w:val="24"/>
              </w:rPr>
              <w:t>р</w:t>
            </w:r>
            <w:proofErr w:type="gramEnd"/>
            <w:r w:rsidRPr="00C53704">
              <w:rPr>
                <w:rFonts w:ascii="Times New Roman" w:eastAsia="Calibri" w:hAnsi="Times New Roman" w:cs="Times New Roman"/>
                <w:sz w:val="24"/>
                <w:szCs w:val="24"/>
              </w:rPr>
              <w:t xml:space="preserve">/с 40502810400000000311 </w:t>
            </w:r>
          </w:p>
          <w:p w:rsidR="00DA340B" w:rsidRPr="00C53704" w:rsidRDefault="00DA340B" w:rsidP="00DA340B">
            <w:pPr>
              <w:spacing w:after="0" w:line="240" w:lineRule="auto"/>
              <w:ind w:right="139"/>
              <w:rPr>
                <w:rFonts w:ascii="Times New Roman" w:eastAsia="Calibri" w:hAnsi="Times New Roman" w:cs="Times New Roman"/>
                <w:sz w:val="24"/>
                <w:szCs w:val="24"/>
              </w:rPr>
            </w:pPr>
            <w:r w:rsidRPr="00C53704">
              <w:rPr>
                <w:rFonts w:ascii="Times New Roman" w:eastAsia="Calibri" w:hAnsi="Times New Roman" w:cs="Times New Roman"/>
                <w:sz w:val="24"/>
                <w:szCs w:val="24"/>
              </w:rPr>
              <w:t>ПАО «ПРОМСВЯЗЬБАНК» г. Москва</w:t>
            </w:r>
          </w:p>
          <w:p w:rsidR="00DA340B" w:rsidRPr="00C53704" w:rsidRDefault="00DA340B" w:rsidP="00DA340B">
            <w:pPr>
              <w:spacing w:after="0" w:line="240" w:lineRule="auto"/>
              <w:ind w:right="139"/>
              <w:rPr>
                <w:rFonts w:ascii="Times New Roman" w:eastAsia="Calibri" w:hAnsi="Times New Roman" w:cs="Times New Roman"/>
                <w:sz w:val="24"/>
                <w:szCs w:val="24"/>
              </w:rPr>
            </w:pPr>
            <w:r w:rsidRPr="00C53704">
              <w:rPr>
                <w:rFonts w:ascii="Times New Roman" w:eastAsia="Calibri" w:hAnsi="Times New Roman" w:cs="Times New Roman"/>
                <w:sz w:val="24"/>
                <w:szCs w:val="24"/>
              </w:rPr>
              <w:t>БИК: 044525555</w:t>
            </w:r>
            <w:r w:rsidRPr="00C53704">
              <w:rPr>
                <w:rFonts w:ascii="Times New Roman" w:eastAsia="Calibri" w:hAnsi="Times New Roman" w:cs="Times New Roman"/>
                <w:sz w:val="24"/>
                <w:szCs w:val="24"/>
              </w:rPr>
              <w:tab/>
            </w:r>
          </w:p>
          <w:p w:rsidR="00DA340B" w:rsidRPr="00C53704" w:rsidRDefault="00DA340B" w:rsidP="00DA340B">
            <w:pPr>
              <w:spacing w:after="0" w:line="240" w:lineRule="auto"/>
              <w:ind w:right="139"/>
              <w:rPr>
                <w:rFonts w:ascii="Times New Roman" w:eastAsia="Calibri" w:hAnsi="Times New Roman" w:cs="Times New Roman"/>
                <w:sz w:val="24"/>
                <w:szCs w:val="24"/>
              </w:rPr>
            </w:pPr>
            <w:r w:rsidRPr="00C53704">
              <w:rPr>
                <w:rFonts w:ascii="Times New Roman" w:eastAsia="Calibri" w:hAnsi="Times New Roman" w:cs="Times New Roman"/>
                <w:sz w:val="24"/>
                <w:szCs w:val="24"/>
              </w:rPr>
              <w:t>к/с 30101810400000000555</w:t>
            </w:r>
          </w:p>
          <w:p w:rsidR="00DA340B" w:rsidRPr="00C53704" w:rsidRDefault="00DA340B" w:rsidP="00DA340B">
            <w:pPr>
              <w:spacing w:after="0" w:line="240" w:lineRule="auto"/>
              <w:ind w:right="139"/>
              <w:rPr>
                <w:rFonts w:ascii="Times New Roman" w:eastAsia="Calibri" w:hAnsi="Times New Roman" w:cs="Times New Roman"/>
                <w:sz w:val="24"/>
                <w:szCs w:val="24"/>
              </w:rPr>
            </w:pPr>
            <w:r w:rsidRPr="00C53704">
              <w:rPr>
                <w:rFonts w:ascii="Times New Roman" w:eastAsia="Calibri" w:hAnsi="Times New Roman" w:cs="Times New Roman"/>
                <w:sz w:val="24"/>
                <w:szCs w:val="24"/>
              </w:rPr>
              <w:t>ОГРН 1027700045999</w:t>
            </w:r>
          </w:p>
          <w:p w:rsidR="00DA340B" w:rsidRPr="00C53704" w:rsidRDefault="00DA340B" w:rsidP="00DA340B">
            <w:pPr>
              <w:spacing w:after="0" w:line="240" w:lineRule="auto"/>
              <w:ind w:right="139"/>
              <w:rPr>
                <w:rFonts w:ascii="Times New Roman" w:eastAsia="Calibri" w:hAnsi="Times New Roman" w:cs="Times New Roman"/>
                <w:sz w:val="24"/>
                <w:szCs w:val="24"/>
              </w:rPr>
            </w:pPr>
            <w:r w:rsidRPr="00C53704">
              <w:rPr>
                <w:rFonts w:ascii="Times New Roman" w:eastAsia="Calibri" w:hAnsi="Times New Roman" w:cs="Times New Roman"/>
                <w:sz w:val="24"/>
                <w:szCs w:val="24"/>
              </w:rPr>
              <w:t>ОКПО 17664448</w:t>
            </w:r>
          </w:p>
          <w:p w:rsidR="00DA340B" w:rsidRPr="00C53704" w:rsidRDefault="00DA340B" w:rsidP="00DA340B">
            <w:pPr>
              <w:spacing w:after="0" w:line="240" w:lineRule="auto"/>
              <w:ind w:right="139"/>
              <w:rPr>
                <w:rFonts w:ascii="Times New Roman" w:eastAsia="Calibri" w:hAnsi="Times New Roman" w:cs="Times New Roman"/>
                <w:sz w:val="24"/>
                <w:szCs w:val="24"/>
              </w:rPr>
            </w:pPr>
            <w:r w:rsidRPr="00C53704">
              <w:rPr>
                <w:rFonts w:ascii="Times New Roman" w:eastAsia="Calibri" w:hAnsi="Times New Roman" w:cs="Times New Roman"/>
                <w:sz w:val="24"/>
                <w:szCs w:val="24"/>
              </w:rPr>
              <w:t>Тел. (499) 250-39-36</w:t>
            </w:r>
          </w:p>
          <w:p w:rsidR="00DA340B" w:rsidRPr="00366EFE" w:rsidRDefault="00DA340B" w:rsidP="00DA340B">
            <w:pPr>
              <w:widowControl w:val="0"/>
              <w:tabs>
                <w:tab w:val="left" w:pos="0"/>
              </w:tabs>
              <w:suppressAutoHyphens/>
              <w:spacing w:after="0" w:line="240" w:lineRule="auto"/>
              <w:rPr>
                <w:rFonts w:ascii="Times New Roman" w:eastAsia="Times New Roman" w:hAnsi="Times New Roman" w:cs="Times New Roman"/>
                <w:b/>
                <w:bCs/>
                <w:kern w:val="2"/>
                <w:sz w:val="24"/>
                <w:szCs w:val="24"/>
                <w:lang w:eastAsia="zh-CN"/>
              </w:rPr>
            </w:pPr>
            <w:r w:rsidRPr="00C53704">
              <w:rPr>
                <w:rFonts w:ascii="Times New Roman" w:eastAsia="Calibri" w:hAnsi="Times New Roman" w:cs="Times New Roman"/>
                <w:sz w:val="24"/>
                <w:szCs w:val="24"/>
              </w:rPr>
              <w:t>Эл</w:t>
            </w:r>
            <w:proofErr w:type="gramStart"/>
            <w:r w:rsidRPr="00C53704">
              <w:rPr>
                <w:rFonts w:ascii="Times New Roman" w:eastAsia="Calibri" w:hAnsi="Times New Roman" w:cs="Times New Roman"/>
                <w:sz w:val="24"/>
                <w:szCs w:val="24"/>
              </w:rPr>
              <w:t>.</w:t>
            </w:r>
            <w:proofErr w:type="gramEnd"/>
            <w:r w:rsidRPr="00C53704">
              <w:rPr>
                <w:rFonts w:ascii="Times New Roman" w:eastAsia="Calibri" w:hAnsi="Times New Roman" w:cs="Times New Roman"/>
                <w:sz w:val="24"/>
                <w:szCs w:val="24"/>
              </w:rPr>
              <w:t xml:space="preserve"> </w:t>
            </w:r>
            <w:proofErr w:type="gramStart"/>
            <w:r w:rsidRPr="00C53704">
              <w:rPr>
                <w:rFonts w:ascii="Times New Roman" w:eastAsia="Calibri" w:hAnsi="Times New Roman" w:cs="Times New Roman"/>
                <w:sz w:val="24"/>
                <w:szCs w:val="24"/>
              </w:rPr>
              <w:t>п</w:t>
            </w:r>
            <w:proofErr w:type="gramEnd"/>
            <w:r w:rsidRPr="00C53704">
              <w:rPr>
                <w:rFonts w:ascii="Times New Roman" w:eastAsia="Calibri" w:hAnsi="Times New Roman" w:cs="Times New Roman"/>
                <w:sz w:val="24"/>
                <w:szCs w:val="24"/>
              </w:rPr>
              <w:t>очта: postmaster@pppudp.ru</w:t>
            </w:r>
          </w:p>
          <w:p w:rsidR="00DA340B" w:rsidRDefault="00DA340B" w:rsidP="00DA340B">
            <w:pPr>
              <w:widowControl w:val="0"/>
              <w:tabs>
                <w:tab w:val="left" w:pos="0"/>
              </w:tabs>
              <w:suppressAutoHyphens/>
              <w:spacing w:after="0" w:line="240" w:lineRule="auto"/>
              <w:rPr>
                <w:rFonts w:ascii="Times New Roman" w:eastAsia="Times New Roman" w:hAnsi="Times New Roman" w:cs="Times New Roman"/>
                <w:b/>
                <w:bCs/>
                <w:kern w:val="2"/>
                <w:sz w:val="24"/>
                <w:szCs w:val="24"/>
                <w:lang w:eastAsia="zh-CN"/>
              </w:rPr>
            </w:pPr>
          </w:p>
          <w:p w:rsidR="00DA340B" w:rsidRDefault="00DA340B" w:rsidP="00DA340B">
            <w:pPr>
              <w:widowControl w:val="0"/>
              <w:tabs>
                <w:tab w:val="left" w:pos="0"/>
              </w:tabs>
              <w:suppressAutoHyphens/>
              <w:spacing w:after="0" w:line="240" w:lineRule="auto"/>
              <w:rPr>
                <w:rFonts w:ascii="Times New Roman" w:eastAsia="Times New Roman" w:hAnsi="Times New Roman" w:cs="Times New Roman"/>
                <w:b/>
                <w:bCs/>
                <w:kern w:val="2"/>
                <w:sz w:val="24"/>
                <w:szCs w:val="24"/>
                <w:lang w:eastAsia="zh-CN"/>
              </w:rPr>
            </w:pPr>
          </w:p>
          <w:p w:rsidR="00DA340B" w:rsidRPr="00366EFE" w:rsidRDefault="00DA340B" w:rsidP="00DA340B">
            <w:pPr>
              <w:widowControl w:val="0"/>
              <w:tabs>
                <w:tab w:val="left" w:pos="0"/>
              </w:tabs>
              <w:suppressAutoHyphens/>
              <w:spacing w:after="0" w:line="240" w:lineRule="auto"/>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kern w:val="2"/>
                <w:sz w:val="24"/>
                <w:szCs w:val="24"/>
                <w:lang w:eastAsia="zh-CN"/>
              </w:rPr>
              <w:t>Заказчик:</w:t>
            </w: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kern w:val="2"/>
                <w:sz w:val="24"/>
                <w:szCs w:val="24"/>
                <w:lang w:eastAsia="zh-CN"/>
              </w:rPr>
            </w:pP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kern w:val="2"/>
                <w:sz w:val="24"/>
                <w:szCs w:val="24"/>
                <w:lang w:eastAsia="zh-CN"/>
              </w:rPr>
            </w:pPr>
          </w:p>
          <w:p w:rsidR="00DA340B" w:rsidRPr="00BA7FD5" w:rsidRDefault="00DA340B" w:rsidP="00DA340B">
            <w:pPr>
              <w:widowControl w:val="0"/>
              <w:suppressAutoHyphens/>
              <w:spacing w:after="0" w:line="240" w:lineRule="auto"/>
              <w:jc w:val="both"/>
              <w:outlineLvl w:val="0"/>
              <w:rPr>
                <w:rFonts w:ascii="Times New Roman" w:hAnsi="Times New Roman" w:cs="Times New Roman"/>
                <w:sz w:val="24"/>
                <w:szCs w:val="24"/>
              </w:rPr>
            </w:pPr>
            <w:bookmarkStart w:id="10" w:name="_Toc509583559"/>
            <w:bookmarkStart w:id="11" w:name="_Toc509583857"/>
            <w:r w:rsidRPr="00BA7FD5">
              <w:rPr>
                <w:rFonts w:ascii="Times New Roman" w:eastAsia="Times New Roman" w:hAnsi="Times New Roman" w:cs="Times New Roman"/>
                <w:kern w:val="2"/>
                <w:sz w:val="24"/>
                <w:szCs w:val="24"/>
                <w:lang w:eastAsia="zh-CN"/>
              </w:rPr>
              <w:t>___________________ /_________</w:t>
            </w:r>
            <w:r>
              <w:rPr>
                <w:rFonts w:ascii="Times New Roman" w:eastAsia="Times New Roman" w:hAnsi="Times New Roman" w:cs="Times New Roman"/>
                <w:kern w:val="2"/>
                <w:sz w:val="24"/>
                <w:szCs w:val="24"/>
                <w:lang w:eastAsia="zh-CN"/>
              </w:rPr>
              <w:t>___</w:t>
            </w:r>
            <w:r w:rsidRPr="00BA7FD5">
              <w:rPr>
                <w:rFonts w:ascii="Times New Roman" w:eastAsia="Times New Roman" w:hAnsi="Times New Roman" w:cs="Times New Roman"/>
                <w:kern w:val="2"/>
                <w:sz w:val="24"/>
                <w:szCs w:val="24"/>
                <w:lang w:eastAsia="zh-CN"/>
              </w:rPr>
              <w:t>__/</w:t>
            </w:r>
            <w:bookmarkEnd w:id="10"/>
            <w:bookmarkEnd w:id="11"/>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bCs/>
                <w:kern w:val="2"/>
                <w:sz w:val="24"/>
                <w:szCs w:val="24"/>
                <w:lang w:eastAsia="zh-CN"/>
              </w:rPr>
              <w:t>М.П..</w:t>
            </w:r>
          </w:p>
        </w:tc>
        <w:tc>
          <w:tcPr>
            <w:tcW w:w="5136" w:type="dxa"/>
            <w:shd w:val="clear" w:color="auto" w:fill="auto"/>
          </w:tcPr>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r w:rsidRPr="00BA7FD5">
              <w:rPr>
                <w:rFonts w:ascii="Times New Roman" w:eastAsia="Times New Roman" w:hAnsi="Times New Roman" w:cs="Times New Roman"/>
                <w:b/>
                <w:color w:val="000000" w:themeColor="text1"/>
                <w:kern w:val="2"/>
                <w:sz w:val="24"/>
                <w:szCs w:val="24"/>
                <w:lang w:eastAsia="zh-CN"/>
              </w:rPr>
              <w:t>Поставщик</w:t>
            </w:r>
            <w:r>
              <w:rPr>
                <w:rFonts w:ascii="Times New Roman" w:eastAsia="Times New Roman" w:hAnsi="Times New Roman" w:cs="Times New Roman"/>
                <w:b/>
                <w:color w:val="000000" w:themeColor="text1"/>
                <w:kern w:val="2"/>
                <w:sz w:val="24"/>
                <w:szCs w:val="24"/>
                <w:lang w:eastAsia="zh-CN"/>
              </w:rPr>
              <w:t>:</w:t>
            </w: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r w:rsidRPr="00BA7FD5">
              <w:rPr>
                <w:rFonts w:ascii="Times New Roman" w:eastAsia="Times New Roman" w:hAnsi="Times New Roman" w:cs="Times New Roman"/>
                <w:b/>
                <w:color w:val="000000" w:themeColor="text1"/>
                <w:kern w:val="2"/>
                <w:sz w:val="24"/>
                <w:szCs w:val="24"/>
                <w:lang w:eastAsia="zh-CN"/>
              </w:rPr>
              <w:t>Поставщик</w:t>
            </w:r>
            <w:r>
              <w:rPr>
                <w:rFonts w:ascii="Times New Roman" w:eastAsia="Times New Roman" w:hAnsi="Times New Roman" w:cs="Times New Roman"/>
                <w:b/>
                <w:color w:val="000000" w:themeColor="text1"/>
                <w:kern w:val="2"/>
                <w:sz w:val="24"/>
                <w:szCs w:val="24"/>
                <w:lang w:eastAsia="zh-CN"/>
              </w:rPr>
              <w:t>:</w:t>
            </w: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Pr="00BA7FD5" w:rsidRDefault="00DA340B" w:rsidP="00DA340B">
            <w:pPr>
              <w:widowControl w:val="0"/>
              <w:suppressAutoHyphens/>
              <w:spacing w:after="0" w:line="240" w:lineRule="auto"/>
              <w:jc w:val="both"/>
              <w:outlineLvl w:val="0"/>
              <w:rPr>
                <w:rFonts w:ascii="Times New Roman" w:eastAsia="Times New Roman" w:hAnsi="Times New Roman" w:cs="Times New Roman"/>
                <w:color w:val="000000" w:themeColor="text1"/>
                <w:kern w:val="2"/>
                <w:sz w:val="24"/>
                <w:szCs w:val="24"/>
                <w:lang w:eastAsia="zh-CN"/>
              </w:rPr>
            </w:pPr>
            <w:bookmarkStart w:id="12" w:name="_Toc509583560"/>
            <w:bookmarkStart w:id="13" w:name="_Toc509583858"/>
          </w:p>
          <w:p w:rsidR="00DA340B" w:rsidRPr="00BA7FD5" w:rsidRDefault="00DA340B" w:rsidP="00DA340B">
            <w:pPr>
              <w:widowControl w:val="0"/>
              <w:suppressAutoHyphens/>
              <w:spacing w:after="0" w:line="240" w:lineRule="auto"/>
              <w:jc w:val="both"/>
              <w:outlineLvl w:val="0"/>
              <w:rPr>
                <w:rFonts w:ascii="Times New Roman" w:eastAsia="Times New Roman" w:hAnsi="Times New Roman" w:cs="Times New Roman"/>
                <w:color w:val="000000" w:themeColor="text1"/>
                <w:kern w:val="2"/>
                <w:sz w:val="24"/>
                <w:szCs w:val="24"/>
                <w:lang w:eastAsia="zh-CN"/>
              </w:rPr>
            </w:pPr>
            <w:r w:rsidRPr="00BA7FD5">
              <w:rPr>
                <w:rFonts w:ascii="Times New Roman" w:eastAsia="Times New Roman" w:hAnsi="Times New Roman" w:cs="Times New Roman"/>
                <w:color w:val="000000" w:themeColor="text1"/>
                <w:kern w:val="2"/>
                <w:sz w:val="24"/>
                <w:szCs w:val="24"/>
                <w:lang w:eastAsia="zh-CN"/>
              </w:rPr>
              <w:t>_____________________ /____________/</w:t>
            </w:r>
            <w:bookmarkEnd w:id="12"/>
            <w:bookmarkEnd w:id="13"/>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r w:rsidRPr="00BA7FD5">
              <w:rPr>
                <w:rFonts w:ascii="Times New Roman" w:eastAsia="Times New Roman" w:hAnsi="Times New Roman" w:cs="Times New Roman"/>
                <w:bCs/>
                <w:color w:val="000000" w:themeColor="text1"/>
                <w:kern w:val="2"/>
                <w:sz w:val="24"/>
                <w:szCs w:val="24"/>
                <w:lang w:eastAsia="zh-CN"/>
              </w:rPr>
              <w:t>М.П.</w:t>
            </w:r>
          </w:p>
          <w:p w:rsidR="00DA340B" w:rsidRPr="00BA7FD5" w:rsidRDefault="00DA340B" w:rsidP="00DA340B">
            <w:pPr>
              <w:widowControl w:val="0"/>
              <w:suppressAutoHyphens/>
              <w:spacing w:after="0" w:line="240" w:lineRule="auto"/>
              <w:rPr>
                <w:rFonts w:ascii="Times New Roman" w:eastAsia="Times New Roman" w:hAnsi="Times New Roman" w:cs="Times New Roman"/>
                <w:kern w:val="2"/>
                <w:sz w:val="24"/>
                <w:szCs w:val="24"/>
                <w:lang w:eastAsia="zh-CN"/>
              </w:rPr>
            </w:pPr>
          </w:p>
        </w:tc>
      </w:tr>
    </w:tbl>
    <w:p w:rsidR="00DA340B"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p>
    <w:p w:rsidR="00DA340B"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p>
    <w:p w:rsidR="00DA340B" w:rsidRPr="00E20C8E"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r w:rsidRPr="00E20C8E">
        <w:rPr>
          <w:rFonts w:ascii="Times New Roman" w:eastAsia="Times New Roman" w:hAnsi="Times New Roman" w:cs="Times New Roman"/>
          <w:kern w:val="2"/>
          <w:sz w:val="24"/>
          <w:szCs w:val="24"/>
          <w:lang w:eastAsia="zh-CN"/>
        </w:rPr>
        <w:lastRenderedPageBreak/>
        <w:t xml:space="preserve">Приложение № </w:t>
      </w:r>
      <w:r>
        <w:rPr>
          <w:rFonts w:ascii="Times New Roman" w:eastAsia="Times New Roman" w:hAnsi="Times New Roman" w:cs="Times New Roman"/>
          <w:kern w:val="2"/>
          <w:sz w:val="24"/>
          <w:szCs w:val="24"/>
          <w:lang w:eastAsia="zh-CN"/>
        </w:rPr>
        <w:t>1</w:t>
      </w:r>
    </w:p>
    <w:p w:rsidR="00DA340B" w:rsidRPr="00BA7FD5"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kern w:val="2"/>
          <w:sz w:val="24"/>
          <w:szCs w:val="24"/>
          <w:lang w:eastAsia="zh-CN"/>
        </w:rPr>
        <w:t>к Договору № ___________</w:t>
      </w:r>
    </w:p>
    <w:p w:rsidR="00DA340B" w:rsidRPr="00BA7FD5"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kern w:val="2"/>
          <w:sz w:val="24"/>
          <w:szCs w:val="24"/>
          <w:lang w:eastAsia="zh-CN"/>
        </w:rPr>
        <w:t>от «___» _________ 202</w:t>
      </w:r>
      <w:r>
        <w:rPr>
          <w:rFonts w:ascii="Times New Roman" w:eastAsia="Times New Roman" w:hAnsi="Times New Roman" w:cs="Times New Roman"/>
          <w:kern w:val="2"/>
          <w:sz w:val="24"/>
          <w:szCs w:val="24"/>
          <w:lang w:eastAsia="zh-CN"/>
        </w:rPr>
        <w:t>4</w:t>
      </w:r>
      <w:r w:rsidRPr="00BA7FD5">
        <w:rPr>
          <w:rFonts w:ascii="Times New Roman" w:eastAsia="Times New Roman" w:hAnsi="Times New Roman" w:cs="Times New Roman"/>
          <w:kern w:val="2"/>
          <w:sz w:val="24"/>
          <w:szCs w:val="24"/>
          <w:lang w:eastAsia="zh-CN"/>
        </w:rPr>
        <w:t xml:space="preserve"> г.</w:t>
      </w:r>
    </w:p>
    <w:p w:rsidR="00DA340B" w:rsidRDefault="00DA340B" w:rsidP="00DA340B">
      <w:pPr>
        <w:spacing w:after="0"/>
        <w:jc w:val="center"/>
        <w:rPr>
          <w:rFonts w:ascii="Times New Roman" w:hAnsi="Times New Roman" w:cs="Times New Roman"/>
          <w:b/>
          <w:bCs/>
          <w:sz w:val="24"/>
          <w:szCs w:val="24"/>
        </w:rPr>
      </w:pPr>
    </w:p>
    <w:p w:rsidR="00DA340B" w:rsidRPr="00FF11A7" w:rsidRDefault="00DA340B" w:rsidP="00DA340B">
      <w:pPr>
        <w:spacing w:after="0" w:line="240" w:lineRule="auto"/>
        <w:jc w:val="center"/>
        <w:rPr>
          <w:rFonts w:ascii="Times New Roman" w:eastAsia="Calibri" w:hAnsi="Times New Roman" w:cs="Times New Roman"/>
          <w:b/>
          <w:caps/>
          <w:sz w:val="24"/>
          <w:szCs w:val="24"/>
        </w:rPr>
      </w:pPr>
      <w:r w:rsidRPr="00FF11A7">
        <w:rPr>
          <w:rFonts w:ascii="Times New Roman" w:eastAsia="Calibri" w:hAnsi="Times New Roman" w:cs="Times New Roman"/>
          <w:b/>
          <w:caps/>
          <w:sz w:val="24"/>
          <w:szCs w:val="24"/>
        </w:rPr>
        <w:t>Техническое задание</w:t>
      </w:r>
    </w:p>
    <w:p w:rsidR="00DA340B"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p>
    <w:p w:rsidR="0082013D" w:rsidRPr="0082013D" w:rsidRDefault="0082013D" w:rsidP="0082013D">
      <w:pPr>
        <w:spacing w:after="0" w:line="240" w:lineRule="auto"/>
        <w:jc w:val="right"/>
        <w:rPr>
          <w:rFonts w:ascii="Times New Roman" w:hAnsi="Times New Roman" w:cs="Times New Roman"/>
          <w:sz w:val="24"/>
          <w:szCs w:val="24"/>
        </w:rPr>
      </w:pPr>
    </w:p>
    <w:p w:rsidR="0082013D" w:rsidRPr="0082013D" w:rsidRDefault="0082013D" w:rsidP="0082013D">
      <w:pPr>
        <w:spacing w:after="0" w:line="240" w:lineRule="auto"/>
        <w:jc w:val="right"/>
        <w:rPr>
          <w:rFonts w:ascii="Times New Roman" w:hAnsi="Times New Roman" w:cs="Times New Roman"/>
          <w:sz w:val="24"/>
          <w:szCs w:val="24"/>
        </w:rPr>
      </w:pPr>
    </w:p>
    <w:p w:rsidR="0082013D" w:rsidRPr="0082013D" w:rsidRDefault="0082013D" w:rsidP="0082013D">
      <w:pPr>
        <w:spacing w:after="0" w:line="240" w:lineRule="auto"/>
        <w:jc w:val="right"/>
        <w:rPr>
          <w:rFonts w:ascii="Times New Roman" w:hAnsi="Times New Roman" w:cs="Times New Roman"/>
          <w:sz w:val="24"/>
          <w:szCs w:val="24"/>
        </w:rPr>
      </w:pPr>
    </w:p>
    <w:tbl>
      <w:tblPr>
        <w:tblpPr w:leftFromText="180" w:rightFromText="180" w:vertAnchor="text" w:horzAnchor="margin" w:tblpXSpec="center" w:tblpY="62"/>
        <w:tblW w:w="9922" w:type="dxa"/>
        <w:tblLook w:val="04A0" w:firstRow="1" w:lastRow="0" w:firstColumn="1" w:lastColumn="0" w:noHBand="0" w:noVBand="1"/>
      </w:tblPr>
      <w:tblGrid>
        <w:gridCol w:w="4785"/>
        <w:gridCol w:w="5137"/>
      </w:tblGrid>
      <w:tr w:rsidR="00DA340B" w:rsidRPr="00BA7FD5" w:rsidTr="00DA340B">
        <w:tc>
          <w:tcPr>
            <w:tcW w:w="4785" w:type="dxa"/>
            <w:shd w:val="clear" w:color="auto" w:fill="auto"/>
          </w:tcPr>
          <w:p w:rsidR="00DA340B" w:rsidRPr="00BA7FD5" w:rsidRDefault="00DA340B" w:rsidP="00DA340B">
            <w:pPr>
              <w:widowControl w:val="0"/>
              <w:tabs>
                <w:tab w:val="left" w:pos="0"/>
              </w:tabs>
              <w:suppressAutoHyphens/>
              <w:spacing w:after="0" w:line="240" w:lineRule="auto"/>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Заказчик:</w:t>
            </w:r>
          </w:p>
          <w:p w:rsidR="00DA340B" w:rsidRPr="00BA7FD5" w:rsidRDefault="00DA340B" w:rsidP="00DA340B">
            <w:pPr>
              <w:widowControl w:val="0"/>
              <w:tabs>
                <w:tab w:val="left" w:pos="0"/>
              </w:tabs>
              <w:suppressAutoHyphens/>
              <w:spacing w:after="0" w:line="240" w:lineRule="auto"/>
              <w:rPr>
                <w:rFonts w:ascii="Times New Roman" w:eastAsia="Times New Roman" w:hAnsi="Times New Roman" w:cs="Times New Roman"/>
                <w:b/>
                <w:bCs/>
                <w:kern w:val="2"/>
                <w:sz w:val="24"/>
                <w:szCs w:val="24"/>
                <w:lang w:eastAsia="zh-CN"/>
              </w:rPr>
            </w:pP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kern w:val="2"/>
                <w:sz w:val="24"/>
                <w:szCs w:val="24"/>
                <w:lang w:eastAsia="zh-CN"/>
              </w:rPr>
            </w:pP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kern w:val="2"/>
                <w:sz w:val="24"/>
                <w:szCs w:val="24"/>
                <w:lang w:eastAsia="zh-CN"/>
              </w:rPr>
            </w:pPr>
          </w:p>
          <w:p w:rsidR="00DA340B" w:rsidRPr="00BA7FD5" w:rsidRDefault="00DA340B" w:rsidP="00DA340B">
            <w:pPr>
              <w:widowControl w:val="0"/>
              <w:suppressAutoHyphens/>
              <w:spacing w:after="0" w:line="240" w:lineRule="auto"/>
              <w:jc w:val="both"/>
              <w:outlineLvl w:val="0"/>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___________________ /_____________</w:t>
            </w:r>
            <w:r w:rsidRPr="00BA7FD5">
              <w:rPr>
                <w:rFonts w:ascii="Times New Roman" w:eastAsia="Times New Roman" w:hAnsi="Times New Roman" w:cs="Times New Roman"/>
                <w:bCs/>
                <w:kern w:val="2"/>
                <w:sz w:val="24"/>
                <w:szCs w:val="24"/>
                <w:lang w:eastAsia="zh-CN"/>
              </w:rPr>
              <w:t>.</w:t>
            </w:r>
            <w:r w:rsidRPr="00BA7FD5">
              <w:rPr>
                <w:rFonts w:ascii="Times New Roman" w:eastAsia="Times New Roman" w:hAnsi="Times New Roman" w:cs="Times New Roman"/>
                <w:kern w:val="2"/>
                <w:sz w:val="24"/>
                <w:szCs w:val="24"/>
                <w:lang w:eastAsia="zh-CN"/>
              </w:rPr>
              <w:t>/</w:t>
            </w: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bCs/>
                <w:kern w:val="2"/>
                <w:sz w:val="24"/>
                <w:szCs w:val="24"/>
                <w:lang w:eastAsia="zh-CN"/>
              </w:rPr>
              <w:t>М.П..</w:t>
            </w:r>
          </w:p>
        </w:tc>
        <w:tc>
          <w:tcPr>
            <w:tcW w:w="5137" w:type="dxa"/>
            <w:shd w:val="clear" w:color="auto" w:fill="auto"/>
          </w:tcPr>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r w:rsidRPr="00BA7FD5">
              <w:rPr>
                <w:rFonts w:ascii="Times New Roman" w:eastAsia="Times New Roman" w:hAnsi="Times New Roman" w:cs="Times New Roman"/>
                <w:b/>
                <w:color w:val="000000" w:themeColor="text1"/>
                <w:kern w:val="2"/>
                <w:sz w:val="24"/>
                <w:szCs w:val="24"/>
                <w:lang w:eastAsia="zh-CN"/>
              </w:rPr>
              <w:t>Поставщик:</w:t>
            </w: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rsidR="00DA340B" w:rsidRPr="00BA7FD5" w:rsidRDefault="00DA340B" w:rsidP="00DA340B">
            <w:pPr>
              <w:widowControl w:val="0"/>
              <w:suppressAutoHyphens/>
              <w:spacing w:after="0" w:line="240" w:lineRule="auto"/>
              <w:jc w:val="both"/>
              <w:outlineLvl w:val="0"/>
              <w:rPr>
                <w:rFonts w:ascii="Times New Roman" w:eastAsia="Times New Roman" w:hAnsi="Times New Roman" w:cs="Times New Roman"/>
                <w:color w:val="000000" w:themeColor="text1"/>
                <w:kern w:val="2"/>
                <w:sz w:val="24"/>
                <w:szCs w:val="24"/>
                <w:lang w:eastAsia="zh-CN"/>
              </w:rPr>
            </w:pPr>
            <w:r w:rsidRPr="00BA7FD5">
              <w:rPr>
                <w:rFonts w:ascii="Times New Roman" w:eastAsia="Times New Roman" w:hAnsi="Times New Roman" w:cs="Times New Roman"/>
                <w:color w:val="000000" w:themeColor="text1"/>
                <w:kern w:val="2"/>
                <w:sz w:val="24"/>
                <w:szCs w:val="24"/>
                <w:lang w:eastAsia="zh-CN"/>
              </w:rPr>
              <w:t>______________________ /________________/</w:t>
            </w: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r w:rsidRPr="00BA7FD5">
              <w:rPr>
                <w:rFonts w:ascii="Times New Roman" w:eastAsia="Times New Roman" w:hAnsi="Times New Roman" w:cs="Times New Roman"/>
                <w:bCs/>
                <w:color w:val="000000" w:themeColor="text1"/>
                <w:kern w:val="2"/>
                <w:sz w:val="24"/>
                <w:szCs w:val="24"/>
                <w:lang w:eastAsia="zh-CN"/>
              </w:rPr>
              <w:t>М.П.</w:t>
            </w:r>
          </w:p>
          <w:p w:rsidR="00DA340B" w:rsidRPr="00BA7FD5" w:rsidRDefault="00DA340B" w:rsidP="00DA340B">
            <w:pPr>
              <w:widowControl w:val="0"/>
              <w:suppressAutoHyphens/>
              <w:spacing w:after="0" w:line="240" w:lineRule="auto"/>
              <w:rPr>
                <w:rFonts w:ascii="Times New Roman" w:eastAsia="Times New Roman" w:hAnsi="Times New Roman" w:cs="Times New Roman"/>
                <w:kern w:val="2"/>
                <w:sz w:val="24"/>
                <w:szCs w:val="24"/>
                <w:lang w:eastAsia="zh-CN"/>
              </w:rPr>
            </w:pPr>
          </w:p>
        </w:tc>
      </w:tr>
    </w:tbl>
    <w:p w:rsidR="00DA340B" w:rsidRDefault="00DA340B" w:rsidP="0082013D">
      <w:pPr>
        <w:spacing w:after="0" w:line="240" w:lineRule="auto"/>
        <w:jc w:val="right"/>
        <w:rPr>
          <w:rFonts w:ascii="Times New Roman" w:hAnsi="Times New Roman" w:cs="Times New Roman"/>
          <w:sz w:val="24"/>
          <w:szCs w:val="24"/>
        </w:rPr>
      </w:pPr>
    </w:p>
    <w:p w:rsidR="00DA340B" w:rsidRDefault="00DA340B">
      <w:pPr>
        <w:rPr>
          <w:rFonts w:ascii="Times New Roman" w:hAnsi="Times New Roman" w:cs="Times New Roman"/>
          <w:sz w:val="24"/>
          <w:szCs w:val="24"/>
        </w:rPr>
      </w:pPr>
      <w:r>
        <w:rPr>
          <w:rFonts w:ascii="Times New Roman" w:hAnsi="Times New Roman" w:cs="Times New Roman"/>
          <w:sz w:val="24"/>
          <w:szCs w:val="24"/>
        </w:rPr>
        <w:br w:type="page"/>
      </w:r>
    </w:p>
    <w:p w:rsidR="00DA340B" w:rsidRPr="00BA7FD5"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kern w:val="2"/>
          <w:sz w:val="24"/>
          <w:szCs w:val="24"/>
          <w:lang w:eastAsia="zh-CN"/>
        </w:rPr>
        <w:lastRenderedPageBreak/>
        <w:t>Приложение № 2</w:t>
      </w:r>
    </w:p>
    <w:p w:rsidR="00DA340B" w:rsidRPr="00BA7FD5"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kern w:val="2"/>
          <w:sz w:val="24"/>
          <w:szCs w:val="24"/>
          <w:lang w:eastAsia="zh-CN"/>
        </w:rPr>
        <w:t>к Договору № ___________</w:t>
      </w:r>
    </w:p>
    <w:p w:rsidR="00DA340B" w:rsidRPr="00BA7FD5" w:rsidRDefault="00DA340B" w:rsidP="00DA340B">
      <w:pPr>
        <w:suppressAutoHyphens/>
        <w:spacing w:after="0" w:line="240" w:lineRule="auto"/>
        <w:jc w:val="right"/>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от «___» _________ 202</w:t>
      </w:r>
      <w:r>
        <w:rPr>
          <w:rFonts w:ascii="Times New Roman" w:eastAsia="Times New Roman" w:hAnsi="Times New Roman" w:cs="Times New Roman"/>
          <w:kern w:val="2"/>
          <w:sz w:val="24"/>
          <w:szCs w:val="24"/>
          <w:lang w:eastAsia="zh-CN"/>
        </w:rPr>
        <w:t>4</w:t>
      </w:r>
      <w:r w:rsidRPr="00BA7FD5">
        <w:rPr>
          <w:rFonts w:ascii="Times New Roman" w:eastAsia="Times New Roman" w:hAnsi="Times New Roman" w:cs="Times New Roman"/>
          <w:kern w:val="2"/>
          <w:sz w:val="24"/>
          <w:szCs w:val="24"/>
          <w:lang w:eastAsia="zh-CN"/>
        </w:rPr>
        <w:t xml:space="preserve"> г.</w:t>
      </w:r>
    </w:p>
    <w:p w:rsidR="00DA340B" w:rsidRPr="00BA7FD5"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p>
    <w:p w:rsidR="00DA340B" w:rsidRDefault="00DA340B" w:rsidP="00DA340B">
      <w:pPr>
        <w:spacing w:after="0" w:line="240" w:lineRule="auto"/>
        <w:jc w:val="center"/>
        <w:rPr>
          <w:rFonts w:ascii="Times New Roman" w:hAnsi="Times New Roman" w:cs="Times New Roman"/>
          <w:b/>
          <w:bCs/>
          <w:sz w:val="24"/>
          <w:szCs w:val="24"/>
        </w:rPr>
      </w:pPr>
      <w:r w:rsidRPr="006573D9">
        <w:rPr>
          <w:rFonts w:ascii="Times New Roman" w:hAnsi="Times New Roman" w:cs="Times New Roman"/>
          <w:b/>
          <w:bCs/>
          <w:sz w:val="24"/>
          <w:szCs w:val="24"/>
        </w:rPr>
        <w:t>Спецификация</w:t>
      </w:r>
    </w:p>
    <w:p w:rsidR="00DA340B" w:rsidRPr="006573D9" w:rsidRDefault="00DA340B" w:rsidP="00DA340B">
      <w:pPr>
        <w:spacing w:after="0" w:line="240" w:lineRule="auto"/>
        <w:jc w:val="center"/>
        <w:rPr>
          <w:rFonts w:ascii="Times New Roman" w:hAnsi="Times New Roman" w:cs="Times New Roman"/>
          <w:b/>
          <w:bCs/>
          <w:sz w:val="24"/>
          <w:szCs w:val="24"/>
        </w:rPr>
      </w:pPr>
    </w:p>
    <w:p w:rsidR="00DA340B" w:rsidRPr="00BA7FD5" w:rsidRDefault="00DA340B" w:rsidP="00DA340B">
      <w:pPr>
        <w:pStyle w:val="af5"/>
        <w:numPr>
          <w:ilvl w:val="1"/>
          <w:numId w:val="26"/>
        </w:numPr>
        <w:tabs>
          <w:tab w:val="clear" w:pos="4677"/>
          <w:tab w:val="clear" w:pos="9355"/>
          <w:tab w:val="left" w:pos="284"/>
          <w:tab w:val="center" w:pos="4153"/>
          <w:tab w:val="right" w:pos="8306"/>
        </w:tabs>
        <w:spacing w:after="200"/>
        <w:ind w:left="0" w:firstLine="0"/>
        <w:jc w:val="both"/>
      </w:pPr>
      <w:r w:rsidRPr="00BA7FD5">
        <w:t xml:space="preserve">Поставщик обязуется поставить, а Заказчик обязуется принять и оплатить по настоящей Спецификации нефтепродукты: </w:t>
      </w:r>
    </w:p>
    <w:tbl>
      <w:tblPr>
        <w:tblW w:w="5000" w:type="pct"/>
        <w:tblLook w:val="04A0" w:firstRow="1" w:lastRow="0" w:firstColumn="1" w:lastColumn="0" w:noHBand="0" w:noVBand="1"/>
      </w:tblPr>
      <w:tblGrid>
        <w:gridCol w:w="603"/>
        <w:gridCol w:w="2717"/>
        <w:gridCol w:w="944"/>
        <w:gridCol w:w="1863"/>
        <w:gridCol w:w="1789"/>
        <w:gridCol w:w="2079"/>
      </w:tblGrid>
      <w:tr w:rsidR="00DA340B" w:rsidRPr="006334DA" w:rsidTr="00DA340B">
        <w:trPr>
          <w:trHeight w:val="1150"/>
        </w:trPr>
        <w:tc>
          <w:tcPr>
            <w:tcW w:w="302" w:type="pct"/>
            <w:tcBorders>
              <w:top w:val="single" w:sz="4" w:space="0" w:color="auto"/>
              <w:left w:val="single" w:sz="4" w:space="0" w:color="auto"/>
              <w:bottom w:val="single" w:sz="4" w:space="0" w:color="auto"/>
              <w:right w:val="single" w:sz="4" w:space="0" w:color="auto"/>
            </w:tcBorders>
            <w:shd w:val="clear" w:color="000000" w:fill="DBEEF3"/>
            <w:vAlign w:val="center"/>
            <w:hideMark/>
          </w:tcPr>
          <w:p w:rsidR="00DA340B" w:rsidRPr="006334DA" w:rsidRDefault="00DA340B" w:rsidP="00DA340B">
            <w:pPr>
              <w:spacing w:after="0" w:line="240" w:lineRule="auto"/>
              <w:jc w:val="center"/>
              <w:rPr>
                <w:rFonts w:ascii="Times New Roman" w:eastAsia="Calibri" w:hAnsi="Times New Roman" w:cs="Times New Roman"/>
                <w:b/>
                <w:bCs/>
                <w:sz w:val="24"/>
                <w:szCs w:val="24"/>
              </w:rPr>
            </w:pPr>
            <w:r w:rsidRPr="006334DA">
              <w:rPr>
                <w:rFonts w:ascii="Times New Roman" w:eastAsia="Calibri" w:hAnsi="Times New Roman" w:cs="Times New Roman"/>
                <w:b/>
                <w:bCs/>
                <w:sz w:val="24"/>
                <w:szCs w:val="24"/>
              </w:rPr>
              <w:t xml:space="preserve">№ </w:t>
            </w:r>
            <w:proofErr w:type="gramStart"/>
            <w:r w:rsidRPr="006334DA">
              <w:rPr>
                <w:rFonts w:ascii="Times New Roman" w:eastAsia="Calibri" w:hAnsi="Times New Roman" w:cs="Times New Roman"/>
                <w:b/>
                <w:bCs/>
                <w:sz w:val="24"/>
                <w:szCs w:val="24"/>
              </w:rPr>
              <w:t>п</w:t>
            </w:r>
            <w:proofErr w:type="gramEnd"/>
            <w:r w:rsidRPr="006334DA">
              <w:rPr>
                <w:rFonts w:ascii="Times New Roman" w:eastAsia="Calibri" w:hAnsi="Times New Roman" w:cs="Times New Roman"/>
                <w:b/>
                <w:bCs/>
                <w:sz w:val="24"/>
                <w:szCs w:val="24"/>
              </w:rPr>
              <w:t>/п</w:t>
            </w:r>
          </w:p>
        </w:tc>
        <w:tc>
          <w:tcPr>
            <w:tcW w:w="1359" w:type="pct"/>
            <w:tcBorders>
              <w:top w:val="single" w:sz="4" w:space="0" w:color="auto"/>
              <w:left w:val="single" w:sz="4" w:space="0" w:color="auto"/>
              <w:bottom w:val="single" w:sz="4" w:space="0" w:color="auto"/>
              <w:right w:val="single" w:sz="4" w:space="0" w:color="auto"/>
            </w:tcBorders>
            <w:shd w:val="clear" w:color="000000" w:fill="DBEEF3"/>
            <w:vAlign w:val="center"/>
            <w:hideMark/>
          </w:tcPr>
          <w:p w:rsidR="00DA340B" w:rsidRPr="006334DA" w:rsidRDefault="00DA340B" w:rsidP="00DA340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Марка нефтепродуктов</w:t>
            </w:r>
          </w:p>
        </w:tc>
        <w:tc>
          <w:tcPr>
            <w:tcW w:w="472" w:type="pct"/>
            <w:tcBorders>
              <w:top w:val="single" w:sz="4" w:space="0" w:color="auto"/>
              <w:left w:val="single" w:sz="4" w:space="0" w:color="auto"/>
              <w:bottom w:val="single" w:sz="4" w:space="0" w:color="auto"/>
              <w:right w:val="single" w:sz="4" w:space="0" w:color="auto"/>
            </w:tcBorders>
            <w:shd w:val="clear" w:color="000000" w:fill="DBEEF3"/>
            <w:vAlign w:val="center"/>
            <w:hideMark/>
          </w:tcPr>
          <w:p w:rsidR="00DA340B" w:rsidRPr="006334DA" w:rsidRDefault="00DA340B" w:rsidP="00DA340B">
            <w:pPr>
              <w:spacing w:after="0" w:line="240" w:lineRule="auto"/>
              <w:jc w:val="center"/>
              <w:rPr>
                <w:rFonts w:ascii="Times New Roman" w:eastAsia="Calibri" w:hAnsi="Times New Roman" w:cs="Times New Roman"/>
                <w:b/>
                <w:bCs/>
                <w:sz w:val="24"/>
                <w:szCs w:val="24"/>
              </w:rPr>
            </w:pPr>
            <w:r w:rsidRPr="006334DA">
              <w:rPr>
                <w:rFonts w:ascii="Times New Roman" w:eastAsia="Calibri" w:hAnsi="Times New Roman" w:cs="Times New Roman"/>
                <w:b/>
                <w:bCs/>
                <w:sz w:val="24"/>
                <w:szCs w:val="24"/>
              </w:rPr>
              <w:t>Ед. изм.</w:t>
            </w:r>
          </w:p>
        </w:tc>
        <w:tc>
          <w:tcPr>
            <w:tcW w:w="932" w:type="pct"/>
            <w:tcBorders>
              <w:top w:val="single" w:sz="4" w:space="0" w:color="auto"/>
              <w:left w:val="single" w:sz="4" w:space="0" w:color="auto"/>
              <w:bottom w:val="single" w:sz="4" w:space="0" w:color="auto"/>
              <w:right w:val="single" w:sz="4" w:space="0" w:color="auto"/>
            </w:tcBorders>
            <w:shd w:val="clear" w:color="000000" w:fill="DBEEF3"/>
            <w:vAlign w:val="center"/>
            <w:hideMark/>
          </w:tcPr>
          <w:p w:rsidR="00DA340B" w:rsidRPr="006334DA" w:rsidRDefault="00DA340B" w:rsidP="00DA340B">
            <w:pPr>
              <w:spacing w:after="0" w:line="240" w:lineRule="auto"/>
              <w:jc w:val="center"/>
              <w:rPr>
                <w:rFonts w:ascii="Times New Roman" w:eastAsia="Calibri" w:hAnsi="Times New Roman" w:cs="Times New Roman"/>
                <w:b/>
                <w:bCs/>
                <w:sz w:val="24"/>
                <w:szCs w:val="24"/>
              </w:rPr>
            </w:pPr>
            <w:r w:rsidRPr="006334DA">
              <w:rPr>
                <w:rFonts w:ascii="Times New Roman" w:eastAsia="Calibri" w:hAnsi="Times New Roman" w:cs="Times New Roman"/>
                <w:b/>
                <w:bCs/>
                <w:sz w:val="24"/>
                <w:szCs w:val="24"/>
              </w:rPr>
              <w:t xml:space="preserve">Цена за ед., в </w:t>
            </w:r>
            <w:proofErr w:type="spellStart"/>
            <w:r w:rsidRPr="006334DA">
              <w:rPr>
                <w:rFonts w:ascii="Times New Roman" w:eastAsia="Calibri" w:hAnsi="Times New Roman" w:cs="Times New Roman"/>
                <w:b/>
                <w:bCs/>
                <w:sz w:val="24"/>
                <w:szCs w:val="24"/>
              </w:rPr>
              <w:t>т.ч</w:t>
            </w:r>
            <w:proofErr w:type="spellEnd"/>
            <w:r w:rsidRPr="006334DA">
              <w:rPr>
                <w:rFonts w:ascii="Times New Roman" w:eastAsia="Calibri" w:hAnsi="Times New Roman" w:cs="Times New Roman"/>
                <w:b/>
                <w:bCs/>
                <w:sz w:val="24"/>
                <w:szCs w:val="24"/>
              </w:rPr>
              <w:t>. НДС.</w:t>
            </w:r>
          </w:p>
        </w:tc>
        <w:tc>
          <w:tcPr>
            <w:tcW w:w="895" w:type="pct"/>
            <w:tcBorders>
              <w:top w:val="single" w:sz="4" w:space="0" w:color="auto"/>
              <w:left w:val="single" w:sz="4" w:space="0" w:color="auto"/>
              <w:bottom w:val="single" w:sz="4" w:space="0" w:color="auto"/>
              <w:right w:val="single" w:sz="4" w:space="0" w:color="auto"/>
            </w:tcBorders>
            <w:shd w:val="clear" w:color="000000" w:fill="DBEEF3"/>
            <w:vAlign w:val="center"/>
            <w:hideMark/>
          </w:tcPr>
          <w:p w:rsidR="00DA340B" w:rsidRPr="006334DA" w:rsidRDefault="00DA340B" w:rsidP="00DA340B">
            <w:pPr>
              <w:spacing w:after="0" w:line="240" w:lineRule="auto"/>
              <w:jc w:val="center"/>
              <w:rPr>
                <w:rFonts w:ascii="Times New Roman" w:eastAsia="Calibri" w:hAnsi="Times New Roman" w:cs="Times New Roman"/>
                <w:b/>
                <w:bCs/>
                <w:sz w:val="24"/>
                <w:szCs w:val="24"/>
              </w:rPr>
            </w:pPr>
            <w:r w:rsidRPr="006334DA">
              <w:rPr>
                <w:rFonts w:ascii="Times New Roman" w:eastAsia="Calibri" w:hAnsi="Times New Roman" w:cs="Times New Roman"/>
                <w:b/>
                <w:bCs/>
                <w:sz w:val="24"/>
                <w:szCs w:val="24"/>
              </w:rPr>
              <w:t>Кол-во.</w:t>
            </w:r>
          </w:p>
        </w:tc>
        <w:tc>
          <w:tcPr>
            <w:tcW w:w="1040" w:type="pct"/>
            <w:tcBorders>
              <w:top w:val="single" w:sz="4" w:space="0" w:color="auto"/>
              <w:left w:val="single" w:sz="4" w:space="0" w:color="auto"/>
              <w:bottom w:val="single" w:sz="4" w:space="0" w:color="auto"/>
              <w:right w:val="single" w:sz="4" w:space="0" w:color="auto"/>
            </w:tcBorders>
            <w:shd w:val="clear" w:color="000000" w:fill="DBEEF3"/>
            <w:vAlign w:val="center"/>
          </w:tcPr>
          <w:p w:rsidR="00DA340B" w:rsidRPr="006334DA" w:rsidRDefault="00DA340B" w:rsidP="00DA340B">
            <w:pPr>
              <w:spacing w:after="0" w:line="240" w:lineRule="auto"/>
              <w:jc w:val="center"/>
              <w:rPr>
                <w:rFonts w:ascii="Times New Roman" w:eastAsia="Calibri" w:hAnsi="Times New Roman" w:cs="Times New Roman"/>
                <w:b/>
                <w:bCs/>
                <w:sz w:val="24"/>
                <w:szCs w:val="24"/>
              </w:rPr>
            </w:pPr>
            <w:r w:rsidRPr="006334DA">
              <w:rPr>
                <w:rFonts w:ascii="Times New Roman" w:eastAsia="Calibri" w:hAnsi="Times New Roman" w:cs="Times New Roman"/>
                <w:b/>
                <w:bCs/>
                <w:sz w:val="24"/>
                <w:szCs w:val="24"/>
              </w:rPr>
              <w:t xml:space="preserve">Сумма, в </w:t>
            </w:r>
            <w:proofErr w:type="spellStart"/>
            <w:r w:rsidRPr="006334DA">
              <w:rPr>
                <w:rFonts w:ascii="Times New Roman" w:eastAsia="Calibri" w:hAnsi="Times New Roman" w:cs="Times New Roman"/>
                <w:b/>
                <w:bCs/>
                <w:sz w:val="24"/>
                <w:szCs w:val="24"/>
              </w:rPr>
              <w:t>т.ч</w:t>
            </w:r>
            <w:proofErr w:type="spellEnd"/>
            <w:r w:rsidRPr="006334DA">
              <w:rPr>
                <w:rFonts w:ascii="Times New Roman" w:eastAsia="Calibri" w:hAnsi="Times New Roman" w:cs="Times New Roman"/>
                <w:b/>
                <w:bCs/>
                <w:sz w:val="24"/>
                <w:szCs w:val="24"/>
              </w:rPr>
              <w:t>. НДС</w:t>
            </w:r>
          </w:p>
        </w:tc>
      </w:tr>
      <w:tr w:rsidR="00DA340B" w:rsidRPr="006334DA" w:rsidTr="00DA340B">
        <w:trPr>
          <w:trHeight w:val="20"/>
        </w:trPr>
        <w:tc>
          <w:tcPr>
            <w:tcW w:w="302" w:type="pct"/>
            <w:tcBorders>
              <w:top w:val="single" w:sz="4" w:space="0" w:color="auto"/>
              <w:left w:val="single" w:sz="4" w:space="0" w:color="auto"/>
              <w:bottom w:val="single" w:sz="4" w:space="0" w:color="auto"/>
              <w:right w:val="single" w:sz="4" w:space="0" w:color="auto"/>
            </w:tcBorders>
            <w:shd w:val="clear" w:color="000000" w:fill="EAF1DD"/>
            <w:vAlign w:val="center"/>
            <w:hideMark/>
          </w:tcPr>
          <w:p w:rsidR="00DA340B" w:rsidRPr="006334DA" w:rsidRDefault="00DA340B" w:rsidP="00DA340B">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1</w:t>
            </w:r>
          </w:p>
        </w:tc>
        <w:tc>
          <w:tcPr>
            <w:tcW w:w="1359" w:type="pct"/>
            <w:tcBorders>
              <w:top w:val="single" w:sz="4" w:space="0" w:color="auto"/>
              <w:left w:val="nil"/>
              <w:bottom w:val="single" w:sz="4" w:space="0" w:color="auto"/>
              <w:right w:val="single" w:sz="4" w:space="0" w:color="auto"/>
            </w:tcBorders>
            <w:shd w:val="clear" w:color="auto" w:fill="auto"/>
            <w:vAlign w:val="center"/>
            <w:hideMark/>
          </w:tcPr>
          <w:p w:rsidR="00DA340B" w:rsidRPr="006334DA" w:rsidRDefault="00DA340B" w:rsidP="00DA340B">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АИ-92</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DA340B" w:rsidRPr="006334DA" w:rsidRDefault="00DA340B" w:rsidP="00DA340B">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литр</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DA340B" w:rsidRPr="006334DA" w:rsidRDefault="00DA340B" w:rsidP="00DA340B">
            <w:pPr>
              <w:spacing w:after="0" w:line="240" w:lineRule="auto"/>
              <w:jc w:val="center"/>
              <w:rPr>
                <w:rFonts w:ascii="Times New Roman" w:eastAsia="Calibri" w:hAnsi="Times New Roman" w:cs="Times New Roman"/>
                <w:sz w:val="24"/>
                <w:szCs w:val="24"/>
              </w:rPr>
            </w:pP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DA340B" w:rsidRPr="006334DA" w:rsidRDefault="00DA340B" w:rsidP="00DA340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6334DA">
              <w:rPr>
                <w:rFonts w:ascii="Times New Roman" w:eastAsia="Calibri" w:hAnsi="Times New Roman" w:cs="Times New Roman"/>
                <w:sz w:val="24"/>
                <w:szCs w:val="24"/>
              </w:rPr>
              <w:t xml:space="preserve"> 000</w:t>
            </w:r>
          </w:p>
        </w:tc>
        <w:tc>
          <w:tcPr>
            <w:tcW w:w="1040" w:type="pct"/>
            <w:tcBorders>
              <w:top w:val="single" w:sz="4" w:space="0" w:color="auto"/>
              <w:left w:val="nil"/>
              <w:bottom w:val="single" w:sz="4" w:space="0" w:color="auto"/>
              <w:right w:val="single" w:sz="4" w:space="0" w:color="auto"/>
            </w:tcBorders>
          </w:tcPr>
          <w:p w:rsidR="00DA340B" w:rsidRPr="006334DA" w:rsidRDefault="00DA340B" w:rsidP="00DA340B">
            <w:pPr>
              <w:spacing w:after="0" w:line="240" w:lineRule="auto"/>
              <w:jc w:val="center"/>
              <w:rPr>
                <w:rFonts w:ascii="Times New Roman" w:eastAsia="Calibri" w:hAnsi="Times New Roman" w:cs="Times New Roman"/>
                <w:sz w:val="24"/>
                <w:szCs w:val="24"/>
              </w:rPr>
            </w:pPr>
          </w:p>
        </w:tc>
      </w:tr>
      <w:tr w:rsidR="00DA340B" w:rsidRPr="006334DA" w:rsidTr="00DA340B">
        <w:trPr>
          <w:trHeight w:val="20"/>
        </w:trPr>
        <w:tc>
          <w:tcPr>
            <w:tcW w:w="302" w:type="pct"/>
            <w:tcBorders>
              <w:top w:val="single" w:sz="4" w:space="0" w:color="auto"/>
              <w:left w:val="single" w:sz="4" w:space="0" w:color="auto"/>
              <w:bottom w:val="single" w:sz="4" w:space="0" w:color="auto"/>
              <w:right w:val="single" w:sz="4" w:space="0" w:color="auto"/>
            </w:tcBorders>
            <w:shd w:val="clear" w:color="000000" w:fill="EAF1DD"/>
            <w:vAlign w:val="center"/>
          </w:tcPr>
          <w:p w:rsidR="00DA340B" w:rsidRPr="006334DA" w:rsidRDefault="00DA340B" w:rsidP="00DA340B">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2</w:t>
            </w:r>
          </w:p>
        </w:tc>
        <w:tc>
          <w:tcPr>
            <w:tcW w:w="1359" w:type="pct"/>
            <w:tcBorders>
              <w:top w:val="single" w:sz="4" w:space="0" w:color="auto"/>
              <w:left w:val="nil"/>
              <w:bottom w:val="single" w:sz="4" w:space="0" w:color="auto"/>
              <w:right w:val="single" w:sz="4" w:space="0" w:color="auto"/>
            </w:tcBorders>
            <w:shd w:val="clear" w:color="auto" w:fill="auto"/>
            <w:vAlign w:val="center"/>
          </w:tcPr>
          <w:p w:rsidR="00DA340B" w:rsidRPr="006334DA" w:rsidRDefault="00DA340B" w:rsidP="00DA340B">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АИ-95</w:t>
            </w:r>
          </w:p>
        </w:tc>
        <w:tc>
          <w:tcPr>
            <w:tcW w:w="472" w:type="pct"/>
            <w:tcBorders>
              <w:top w:val="single" w:sz="4" w:space="0" w:color="auto"/>
              <w:left w:val="nil"/>
              <w:bottom w:val="single" w:sz="4" w:space="0" w:color="auto"/>
              <w:right w:val="single" w:sz="4" w:space="0" w:color="auto"/>
            </w:tcBorders>
            <w:shd w:val="clear" w:color="auto" w:fill="auto"/>
            <w:vAlign w:val="center"/>
          </w:tcPr>
          <w:p w:rsidR="00DA340B" w:rsidRPr="006334DA" w:rsidRDefault="00DA340B" w:rsidP="00DA340B">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литр</w:t>
            </w:r>
          </w:p>
        </w:tc>
        <w:tc>
          <w:tcPr>
            <w:tcW w:w="932" w:type="pct"/>
            <w:tcBorders>
              <w:top w:val="single" w:sz="4" w:space="0" w:color="auto"/>
              <w:left w:val="nil"/>
              <w:bottom w:val="single" w:sz="4" w:space="0" w:color="auto"/>
              <w:right w:val="single" w:sz="4" w:space="0" w:color="auto"/>
            </w:tcBorders>
            <w:shd w:val="clear" w:color="auto" w:fill="auto"/>
            <w:vAlign w:val="center"/>
          </w:tcPr>
          <w:p w:rsidR="00DA340B" w:rsidRPr="006334DA" w:rsidRDefault="00DA340B" w:rsidP="00DA340B">
            <w:pPr>
              <w:spacing w:after="0" w:line="240" w:lineRule="auto"/>
              <w:jc w:val="center"/>
              <w:rPr>
                <w:rFonts w:ascii="Times New Roman" w:eastAsia="Calibri" w:hAnsi="Times New Roman" w:cs="Times New Roman"/>
                <w:sz w:val="24"/>
                <w:szCs w:val="24"/>
              </w:rPr>
            </w:pPr>
          </w:p>
        </w:tc>
        <w:tc>
          <w:tcPr>
            <w:tcW w:w="895" w:type="pct"/>
            <w:tcBorders>
              <w:top w:val="single" w:sz="4" w:space="0" w:color="auto"/>
              <w:left w:val="nil"/>
              <w:bottom w:val="single" w:sz="4" w:space="0" w:color="auto"/>
              <w:right w:val="single" w:sz="4" w:space="0" w:color="auto"/>
            </w:tcBorders>
            <w:shd w:val="clear" w:color="auto" w:fill="auto"/>
            <w:vAlign w:val="center"/>
          </w:tcPr>
          <w:p w:rsidR="00DA340B" w:rsidRPr="006334DA" w:rsidRDefault="00DA340B" w:rsidP="00DA340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r w:rsidRPr="006334DA">
              <w:rPr>
                <w:rFonts w:ascii="Times New Roman" w:eastAsia="Calibri" w:hAnsi="Times New Roman" w:cs="Times New Roman"/>
                <w:sz w:val="24"/>
                <w:szCs w:val="24"/>
              </w:rPr>
              <w:t xml:space="preserve"> 000</w:t>
            </w:r>
          </w:p>
        </w:tc>
        <w:tc>
          <w:tcPr>
            <w:tcW w:w="1040" w:type="pct"/>
            <w:tcBorders>
              <w:top w:val="single" w:sz="4" w:space="0" w:color="auto"/>
              <w:left w:val="nil"/>
              <w:bottom w:val="single" w:sz="4" w:space="0" w:color="auto"/>
              <w:right w:val="single" w:sz="4" w:space="0" w:color="auto"/>
            </w:tcBorders>
          </w:tcPr>
          <w:p w:rsidR="00DA340B" w:rsidRPr="006334DA" w:rsidRDefault="00DA340B" w:rsidP="00DA340B">
            <w:pPr>
              <w:spacing w:after="0" w:line="240" w:lineRule="auto"/>
              <w:jc w:val="center"/>
              <w:rPr>
                <w:rFonts w:ascii="Times New Roman" w:eastAsia="Calibri" w:hAnsi="Times New Roman" w:cs="Times New Roman"/>
                <w:sz w:val="24"/>
                <w:szCs w:val="24"/>
              </w:rPr>
            </w:pPr>
          </w:p>
        </w:tc>
      </w:tr>
      <w:tr w:rsidR="00DA340B" w:rsidRPr="006334DA" w:rsidTr="00DA340B">
        <w:trPr>
          <w:trHeight w:val="20"/>
        </w:trPr>
        <w:tc>
          <w:tcPr>
            <w:tcW w:w="302" w:type="pct"/>
            <w:tcBorders>
              <w:top w:val="single" w:sz="4" w:space="0" w:color="auto"/>
              <w:left w:val="single" w:sz="4" w:space="0" w:color="auto"/>
              <w:bottom w:val="single" w:sz="4" w:space="0" w:color="auto"/>
              <w:right w:val="single" w:sz="4" w:space="0" w:color="auto"/>
            </w:tcBorders>
            <w:shd w:val="clear" w:color="000000" w:fill="EAF1DD"/>
            <w:vAlign w:val="center"/>
          </w:tcPr>
          <w:p w:rsidR="00DA340B" w:rsidRPr="006334DA" w:rsidRDefault="00DA340B" w:rsidP="00DA340B">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3</w:t>
            </w:r>
          </w:p>
        </w:tc>
        <w:tc>
          <w:tcPr>
            <w:tcW w:w="1359" w:type="pct"/>
            <w:tcBorders>
              <w:top w:val="single" w:sz="4" w:space="0" w:color="auto"/>
              <w:left w:val="nil"/>
              <w:bottom w:val="single" w:sz="4" w:space="0" w:color="auto"/>
              <w:right w:val="single" w:sz="4" w:space="0" w:color="auto"/>
            </w:tcBorders>
            <w:shd w:val="clear" w:color="auto" w:fill="auto"/>
            <w:vAlign w:val="center"/>
          </w:tcPr>
          <w:p w:rsidR="00DA340B" w:rsidRPr="006334DA" w:rsidRDefault="00DA340B" w:rsidP="00DA340B">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ДТ</w:t>
            </w:r>
          </w:p>
        </w:tc>
        <w:tc>
          <w:tcPr>
            <w:tcW w:w="472" w:type="pct"/>
            <w:tcBorders>
              <w:top w:val="single" w:sz="4" w:space="0" w:color="auto"/>
              <w:left w:val="nil"/>
              <w:bottom w:val="single" w:sz="4" w:space="0" w:color="auto"/>
              <w:right w:val="single" w:sz="4" w:space="0" w:color="auto"/>
            </w:tcBorders>
            <w:shd w:val="clear" w:color="auto" w:fill="auto"/>
            <w:vAlign w:val="center"/>
          </w:tcPr>
          <w:p w:rsidR="00DA340B" w:rsidRPr="006334DA" w:rsidRDefault="00DA340B" w:rsidP="00DA340B">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литр</w:t>
            </w:r>
          </w:p>
        </w:tc>
        <w:tc>
          <w:tcPr>
            <w:tcW w:w="932" w:type="pct"/>
            <w:tcBorders>
              <w:top w:val="single" w:sz="4" w:space="0" w:color="auto"/>
              <w:left w:val="nil"/>
              <w:bottom w:val="single" w:sz="4" w:space="0" w:color="auto"/>
              <w:right w:val="single" w:sz="4" w:space="0" w:color="auto"/>
            </w:tcBorders>
            <w:shd w:val="clear" w:color="auto" w:fill="auto"/>
            <w:vAlign w:val="center"/>
          </w:tcPr>
          <w:p w:rsidR="00DA340B" w:rsidRPr="006334DA" w:rsidRDefault="00DA340B" w:rsidP="00DA340B">
            <w:pPr>
              <w:spacing w:after="0" w:line="240" w:lineRule="auto"/>
              <w:jc w:val="center"/>
              <w:rPr>
                <w:rFonts w:ascii="Times New Roman" w:eastAsia="Calibri" w:hAnsi="Times New Roman" w:cs="Times New Roman"/>
                <w:sz w:val="24"/>
                <w:szCs w:val="24"/>
              </w:rPr>
            </w:pPr>
          </w:p>
        </w:tc>
        <w:tc>
          <w:tcPr>
            <w:tcW w:w="895" w:type="pct"/>
            <w:tcBorders>
              <w:top w:val="single" w:sz="4" w:space="0" w:color="auto"/>
              <w:left w:val="nil"/>
              <w:bottom w:val="single" w:sz="4" w:space="0" w:color="auto"/>
              <w:right w:val="single" w:sz="4" w:space="0" w:color="auto"/>
            </w:tcBorders>
            <w:shd w:val="clear" w:color="auto" w:fill="auto"/>
            <w:vAlign w:val="center"/>
          </w:tcPr>
          <w:p w:rsidR="00DA340B" w:rsidRPr="006334DA" w:rsidRDefault="00DA340B" w:rsidP="00DA340B">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1</w:t>
            </w:r>
            <w:r>
              <w:rPr>
                <w:rFonts w:ascii="Times New Roman" w:eastAsia="Calibri" w:hAnsi="Times New Roman" w:cs="Times New Roman"/>
                <w:sz w:val="24"/>
                <w:szCs w:val="24"/>
              </w:rPr>
              <w:t>5</w:t>
            </w:r>
            <w:r w:rsidRPr="006334DA">
              <w:rPr>
                <w:rFonts w:ascii="Times New Roman" w:eastAsia="Calibri" w:hAnsi="Times New Roman" w:cs="Times New Roman"/>
                <w:sz w:val="24"/>
                <w:szCs w:val="24"/>
              </w:rPr>
              <w:t xml:space="preserve"> 000</w:t>
            </w:r>
          </w:p>
        </w:tc>
        <w:tc>
          <w:tcPr>
            <w:tcW w:w="1040" w:type="pct"/>
            <w:tcBorders>
              <w:top w:val="single" w:sz="4" w:space="0" w:color="auto"/>
              <w:left w:val="nil"/>
              <w:bottom w:val="single" w:sz="4" w:space="0" w:color="auto"/>
              <w:right w:val="single" w:sz="4" w:space="0" w:color="auto"/>
            </w:tcBorders>
          </w:tcPr>
          <w:p w:rsidR="00DA340B" w:rsidRPr="006334DA" w:rsidRDefault="00DA340B" w:rsidP="00DA340B">
            <w:pPr>
              <w:spacing w:after="0" w:line="240" w:lineRule="auto"/>
              <w:jc w:val="center"/>
              <w:rPr>
                <w:rFonts w:ascii="Times New Roman" w:eastAsia="Calibri" w:hAnsi="Times New Roman" w:cs="Times New Roman"/>
                <w:sz w:val="24"/>
                <w:szCs w:val="24"/>
              </w:rPr>
            </w:pPr>
          </w:p>
        </w:tc>
      </w:tr>
      <w:tr w:rsidR="00DA340B" w:rsidRPr="006334DA" w:rsidTr="00DA340B">
        <w:trPr>
          <w:trHeight w:val="20"/>
        </w:trPr>
        <w:tc>
          <w:tcPr>
            <w:tcW w:w="1661" w:type="pct"/>
            <w:gridSpan w:val="2"/>
            <w:tcBorders>
              <w:top w:val="single" w:sz="4" w:space="0" w:color="auto"/>
              <w:left w:val="single" w:sz="4" w:space="0" w:color="auto"/>
              <w:bottom w:val="single" w:sz="4" w:space="0" w:color="auto"/>
              <w:right w:val="single" w:sz="4" w:space="0" w:color="auto"/>
            </w:tcBorders>
            <w:shd w:val="clear" w:color="000000" w:fill="EAF1DD"/>
            <w:vAlign w:val="center"/>
          </w:tcPr>
          <w:p w:rsidR="00DA340B" w:rsidRPr="006334DA" w:rsidRDefault="00DA340B" w:rsidP="00DA340B">
            <w:pPr>
              <w:spacing w:after="0" w:line="240" w:lineRule="auto"/>
              <w:jc w:val="center"/>
              <w:rPr>
                <w:rFonts w:ascii="Times New Roman" w:eastAsia="Calibri" w:hAnsi="Times New Roman" w:cs="Times New Roman"/>
                <w:b/>
                <w:sz w:val="24"/>
                <w:szCs w:val="24"/>
              </w:rPr>
            </w:pPr>
            <w:r w:rsidRPr="006334DA">
              <w:rPr>
                <w:rFonts w:ascii="Times New Roman" w:eastAsia="Calibri" w:hAnsi="Times New Roman" w:cs="Times New Roman"/>
                <w:b/>
                <w:sz w:val="24"/>
                <w:szCs w:val="24"/>
              </w:rPr>
              <w:t>ИТОГО</w:t>
            </w:r>
          </w:p>
        </w:tc>
        <w:tc>
          <w:tcPr>
            <w:tcW w:w="472" w:type="pct"/>
            <w:tcBorders>
              <w:top w:val="single" w:sz="4" w:space="0" w:color="auto"/>
              <w:left w:val="nil"/>
              <w:bottom w:val="single" w:sz="4" w:space="0" w:color="auto"/>
              <w:right w:val="single" w:sz="4" w:space="0" w:color="auto"/>
            </w:tcBorders>
            <w:shd w:val="clear" w:color="auto" w:fill="auto"/>
            <w:vAlign w:val="center"/>
          </w:tcPr>
          <w:p w:rsidR="00DA340B" w:rsidRPr="006334DA" w:rsidRDefault="00DA340B" w:rsidP="00DA340B">
            <w:pPr>
              <w:spacing w:after="0" w:line="240" w:lineRule="auto"/>
              <w:jc w:val="center"/>
              <w:rPr>
                <w:rFonts w:ascii="Times New Roman" w:eastAsia="Calibri" w:hAnsi="Times New Roman" w:cs="Times New Roman"/>
                <w:b/>
                <w:sz w:val="24"/>
                <w:szCs w:val="24"/>
              </w:rPr>
            </w:pPr>
            <w:r w:rsidRPr="006334DA">
              <w:rPr>
                <w:rFonts w:ascii="Times New Roman" w:eastAsia="Calibri" w:hAnsi="Times New Roman" w:cs="Times New Roman"/>
                <w:b/>
                <w:sz w:val="24"/>
                <w:szCs w:val="24"/>
              </w:rPr>
              <w:t>литр</w:t>
            </w:r>
          </w:p>
        </w:tc>
        <w:tc>
          <w:tcPr>
            <w:tcW w:w="932" w:type="pct"/>
            <w:tcBorders>
              <w:top w:val="single" w:sz="4" w:space="0" w:color="auto"/>
              <w:left w:val="nil"/>
              <w:bottom w:val="single" w:sz="4" w:space="0" w:color="auto"/>
              <w:right w:val="single" w:sz="4" w:space="0" w:color="auto"/>
            </w:tcBorders>
            <w:shd w:val="clear" w:color="auto" w:fill="auto"/>
            <w:vAlign w:val="center"/>
          </w:tcPr>
          <w:p w:rsidR="00DA340B" w:rsidRPr="006334DA" w:rsidRDefault="00DA340B" w:rsidP="00DA340B">
            <w:pPr>
              <w:spacing w:after="0" w:line="240" w:lineRule="auto"/>
              <w:jc w:val="center"/>
              <w:rPr>
                <w:rFonts w:ascii="Times New Roman" w:eastAsia="Calibri" w:hAnsi="Times New Roman" w:cs="Times New Roman"/>
                <w:b/>
                <w:sz w:val="24"/>
                <w:szCs w:val="24"/>
              </w:rPr>
            </w:pPr>
          </w:p>
        </w:tc>
        <w:tc>
          <w:tcPr>
            <w:tcW w:w="895" w:type="pct"/>
            <w:tcBorders>
              <w:top w:val="single" w:sz="4" w:space="0" w:color="auto"/>
              <w:left w:val="nil"/>
              <w:bottom w:val="single" w:sz="4" w:space="0" w:color="auto"/>
              <w:right w:val="single" w:sz="4" w:space="0" w:color="auto"/>
            </w:tcBorders>
            <w:shd w:val="clear" w:color="auto" w:fill="auto"/>
            <w:vAlign w:val="center"/>
          </w:tcPr>
          <w:p w:rsidR="00DA340B" w:rsidRPr="006334DA" w:rsidRDefault="00DA340B" w:rsidP="00DA34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75</w:t>
            </w:r>
            <w:r w:rsidRPr="006334DA">
              <w:rPr>
                <w:rFonts w:ascii="Times New Roman" w:eastAsia="Calibri" w:hAnsi="Times New Roman" w:cs="Times New Roman"/>
                <w:b/>
                <w:sz w:val="24"/>
                <w:szCs w:val="24"/>
              </w:rPr>
              <w:t xml:space="preserve"> 000</w:t>
            </w:r>
          </w:p>
        </w:tc>
        <w:tc>
          <w:tcPr>
            <w:tcW w:w="1040" w:type="pct"/>
            <w:tcBorders>
              <w:top w:val="single" w:sz="4" w:space="0" w:color="auto"/>
              <w:left w:val="nil"/>
              <w:bottom w:val="single" w:sz="4" w:space="0" w:color="auto"/>
              <w:right w:val="single" w:sz="4" w:space="0" w:color="auto"/>
            </w:tcBorders>
          </w:tcPr>
          <w:p w:rsidR="00DA340B" w:rsidRPr="006334DA" w:rsidRDefault="00DA340B" w:rsidP="00DA340B">
            <w:pPr>
              <w:spacing w:after="0" w:line="240" w:lineRule="auto"/>
              <w:jc w:val="center"/>
              <w:rPr>
                <w:rFonts w:ascii="Times New Roman" w:eastAsia="Calibri" w:hAnsi="Times New Roman" w:cs="Times New Roman"/>
                <w:b/>
                <w:sz w:val="24"/>
                <w:szCs w:val="24"/>
              </w:rPr>
            </w:pPr>
          </w:p>
        </w:tc>
      </w:tr>
    </w:tbl>
    <w:p w:rsidR="00DA340B" w:rsidRDefault="00DA340B" w:rsidP="00DA340B">
      <w:pPr>
        <w:pStyle w:val="af5"/>
        <w:spacing w:after="200"/>
      </w:pPr>
    </w:p>
    <w:p w:rsidR="00DA340B" w:rsidRPr="00BA7FD5" w:rsidRDefault="00DA340B" w:rsidP="00DA340B">
      <w:pPr>
        <w:pStyle w:val="af5"/>
        <w:spacing w:after="200"/>
      </w:pPr>
    </w:p>
    <w:p w:rsidR="00DA340B" w:rsidRPr="00BA7FD5" w:rsidRDefault="00DA340B" w:rsidP="00DA340B">
      <w:pPr>
        <w:pStyle w:val="af5"/>
        <w:spacing w:after="200"/>
      </w:pPr>
      <w:r w:rsidRPr="00BA7FD5">
        <w:t>Итого общая сумма поставляе</w:t>
      </w:r>
      <w:r>
        <w:t>мых</w:t>
      </w:r>
      <w:r w:rsidRPr="00BA7FD5">
        <w:t xml:space="preserve"> по настоящей Спецификации нефтепродуктов составляет </w:t>
      </w:r>
      <w:r w:rsidRPr="00BA7FD5">
        <w:rPr>
          <w:lang w:eastAsia="x-none"/>
        </w:rPr>
        <w:t xml:space="preserve">______________________________ рублей, в том числе НДС (20%) в размере </w:t>
      </w:r>
      <w:r w:rsidRPr="00BA7FD5">
        <w:t xml:space="preserve"> _____________________ руб.</w:t>
      </w:r>
    </w:p>
    <w:p w:rsidR="00DA340B" w:rsidRPr="00BA7FD5" w:rsidRDefault="00DA340B" w:rsidP="00DA340B">
      <w:pPr>
        <w:pStyle w:val="af5"/>
        <w:tabs>
          <w:tab w:val="left" w:pos="540"/>
        </w:tabs>
        <w:spacing w:after="200"/>
        <w:rPr>
          <w:bCs/>
        </w:rPr>
      </w:pPr>
    </w:p>
    <w:p w:rsidR="00DA340B" w:rsidRPr="00BA7FD5" w:rsidRDefault="00DA340B" w:rsidP="00DA340B">
      <w:pPr>
        <w:pStyle w:val="a3"/>
        <w:tabs>
          <w:tab w:val="left" w:pos="-2880"/>
          <w:tab w:val="left" w:pos="540"/>
        </w:tabs>
        <w:rPr>
          <w:rFonts w:ascii="Times New Roman" w:hAnsi="Times New Roman" w:cs="Times New Roman"/>
          <w:sz w:val="24"/>
          <w:szCs w:val="24"/>
        </w:rPr>
      </w:pPr>
    </w:p>
    <w:tbl>
      <w:tblPr>
        <w:tblW w:w="4850" w:type="pct"/>
        <w:tblLook w:val="0000" w:firstRow="0" w:lastRow="0" w:firstColumn="0" w:lastColumn="0" w:noHBand="0" w:noVBand="0"/>
      </w:tblPr>
      <w:tblGrid>
        <w:gridCol w:w="4656"/>
        <w:gridCol w:w="5039"/>
      </w:tblGrid>
      <w:tr w:rsidR="00DA340B" w:rsidRPr="00BA7FD5" w:rsidTr="00DA340B">
        <w:tc>
          <w:tcPr>
            <w:tcW w:w="4536" w:type="dxa"/>
            <w:shd w:val="clear" w:color="auto" w:fill="auto"/>
          </w:tcPr>
          <w:p w:rsidR="00DA340B" w:rsidRPr="00BA7FD5" w:rsidRDefault="00DA340B" w:rsidP="00DA340B">
            <w:pPr>
              <w:pStyle w:val="1a"/>
              <w:rPr>
                <w:b/>
              </w:rPr>
            </w:pPr>
            <w:proofErr w:type="spellStart"/>
            <w:r w:rsidRPr="00BA7FD5">
              <w:rPr>
                <w:b/>
              </w:rPr>
              <w:t>Заказчик</w:t>
            </w:r>
            <w:proofErr w:type="spellEnd"/>
            <w:r w:rsidRPr="00BA7FD5">
              <w:rPr>
                <w:b/>
              </w:rPr>
              <w:t>:</w:t>
            </w:r>
          </w:p>
          <w:p w:rsidR="00DA340B" w:rsidRPr="00BA7FD5" w:rsidRDefault="00DA340B" w:rsidP="00DA340B">
            <w:pPr>
              <w:spacing w:after="0" w:line="240" w:lineRule="auto"/>
              <w:jc w:val="both"/>
              <w:rPr>
                <w:rFonts w:ascii="Times New Roman" w:hAnsi="Times New Roman" w:cs="Times New Roman"/>
                <w:b/>
                <w:sz w:val="24"/>
                <w:szCs w:val="24"/>
              </w:rPr>
            </w:pPr>
          </w:p>
          <w:p w:rsidR="00DA340B" w:rsidRPr="00BA7FD5" w:rsidRDefault="00DA340B" w:rsidP="00DA340B">
            <w:pPr>
              <w:jc w:val="both"/>
              <w:rPr>
                <w:rFonts w:ascii="Times New Roman" w:hAnsi="Times New Roman" w:cs="Times New Roman"/>
                <w:sz w:val="24"/>
                <w:szCs w:val="24"/>
              </w:rPr>
            </w:pPr>
          </w:p>
          <w:p w:rsidR="00DA340B" w:rsidRPr="00BA7FD5" w:rsidRDefault="00DA340B" w:rsidP="00DA340B">
            <w:pPr>
              <w:rPr>
                <w:rFonts w:ascii="Times New Roman" w:hAnsi="Times New Roman" w:cs="Times New Roman"/>
                <w:bCs/>
                <w:sz w:val="24"/>
                <w:szCs w:val="24"/>
              </w:rPr>
            </w:pPr>
          </w:p>
        </w:tc>
        <w:tc>
          <w:tcPr>
            <w:tcW w:w="4537" w:type="dxa"/>
            <w:shd w:val="clear" w:color="auto" w:fill="auto"/>
          </w:tcPr>
          <w:p w:rsidR="00DA340B" w:rsidRPr="00BA7FD5" w:rsidRDefault="00DA340B" w:rsidP="00DA340B">
            <w:pPr>
              <w:spacing w:after="0" w:line="240" w:lineRule="auto"/>
              <w:jc w:val="both"/>
              <w:rPr>
                <w:rFonts w:ascii="Times New Roman" w:hAnsi="Times New Roman" w:cs="Times New Roman"/>
                <w:b/>
                <w:sz w:val="24"/>
                <w:szCs w:val="24"/>
              </w:rPr>
            </w:pPr>
            <w:r w:rsidRPr="00BA7FD5">
              <w:rPr>
                <w:rFonts w:ascii="Times New Roman" w:hAnsi="Times New Roman" w:cs="Times New Roman"/>
                <w:b/>
                <w:sz w:val="24"/>
                <w:szCs w:val="24"/>
              </w:rPr>
              <w:t>Поставщик:</w:t>
            </w:r>
          </w:p>
          <w:p w:rsidR="00DA340B" w:rsidRPr="00BA7FD5" w:rsidRDefault="00DA340B" w:rsidP="00DA340B">
            <w:pPr>
              <w:spacing w:after="0" w:line="240" w:lineRule="auto"/>
              <w:rPr>
                <w:rFonts w:ascii="Times New Roman" w:hAnsi="Times New Roman" w:cs="Times New Roman"/>
                <w:bCs/>
                <w:sz w:val="24"/>
                <w:szCs w:val="24"/>
              </w:rPr>
            </w:pPr>
          </w:p>
        </w:tc>
      </w:tr>
      <w:tr w:rsidR="00DA340B" w:rsidRPr="00BA7FD5" w:rsidTr="00DA340B">
        <w:tc>
          <w:tcPr>
            <w:tcW w:w="4536" w:type="dxa"/>
            <w:shd w:val="clear" w:color="auto" w:fill="auto"/>
          </w:tcPr>
          <w:p w:rsidR="00DA340B" w:rsidRPr="00BA7FD5" w:rsidRDefault="00DA340B" w:rsidP="00DA340B">
            <w:pPr>
              <w:rPr>
                <w:rFonts w:ascii="Times New Roman" w:hAnsi="Times New Roman" w:cs="Times New Roman"/>
                <w:sz w:val="24"/>
                <w:szCs w:val="24"/>
              </w:rPr>
            </w:pPr>
            <w:r w:rsidRPr="00BA7FD5">
              <w:rPr>
                <w:rFonts w:ascii="Times New Roman" w:hAnsi="Times New Roman" w:cs="Times New Roman"/>
                <w:sz w:val="24"/>
                <w:szCs w:val="24"/>
              </w:rPr>
              <w:t>________________/</w:t>
            </w:r>
            <w:r w:rsidRPr="00BA7FD5">
              <w:rPr>
                <w:rFonts w:ascii="Times New Roman" w:eastAsia="Times New Roman" w:hAnsi="Times New Roman" w:cs="Times New Roman"/>
                <w:bCs/>
                <w:kern w:val="2"/>
                <w:sz w:val="24"/>
                <w:szCs w:val="24"/>
                <w:lang w:eastAsia="zh-CN"/>
              </w:rPr>
              <w:t xml:space="preserve"> _________________</w:t>
            </w:r>
            <w:r w:rsidRPr="00BA7FD5">
              <w:rPr>
                <w:rFonts w:ascii="Times New Roman" w:eastAsia="Times New Roman" w:hAnsi="Times New Roman" w:cs="Times New Roman"/>
                <w:kern w:val="2"/>
                <w:sz w:val="24"/>
                <w:szCs w:val="24"/>
                <w:lang w:eastAsia="zh-CN"/>
              </w:rPr>
              <w:t>/</w:t>
            </w:r>
          </w:p>
          <w:p w:rsidR="00DA340B" w:rsidRPr="00BA7FD5" w:rsidRDefault="00DA340B" w:rsidP="00DA340B">
            <w:pPr>
              <w:rPr>
                <w:rFonts w:ascii="Times New Roman" w:hAnsi="Times New Roman" w:cs="Times New Roman"/>
                <w:sz w:val="24"/>
                <w:szCs w:val="24"/>
              </w:rPr>
            </w:pPr>
            <w:r w:rsidRPr="00BA7FD5">
              <w:rPr>
                <w:rFonts w:ascii="Times New Roman" w:hAnsi="Times New Roman" w:cs="Times New Roman"/>
                <w:sz w:val="24"/>
                <w:szCs w:val="24"/>
              </w:rPr>
              <w:t>М.П.</w:t>
            </w:r>
          </w:p>
        </w:tc>
        <w:tc>
          <w:tcPr>
            <w:tcW w:w="4537" w:type="dxa"/>
            <w:shd w:val="clear" w:color="auto" w:fill="auto"/>
          </w:tcPr>
          <w:p w:rsidR="00DA340B" w:rsidRPr="00BA7FD5" w:rsidRDefault="00DA340B" w:rsidP="00DA340B">
            <w:pPr>
              <w:rPr>
                <w:rFonts w:ascii="Times New Roman" w:hAnsi="Times New Roman" w:cs="Times New Roman"/>
                <w:sz w:val="24"/>
                <w:szCs w:val="24"/>
              </w:rPr>
            </w:pPr>
            <w:r w:rsidRPr="00BA7FD5">
              <w:rPr>
                <w:rFonts w:ascii="Times New Roman" w:hAnsi="Times New Roman" w:cs="Times New Roman"/>
                <w:sz w:val="24"/>
                <w:szCs w:val="24"/>
              </w:rPr>
              <w:t>___________________/___________________/</w:t>
            </w:r>
          </w:p>
          <w:p w:rsidR="00DA340B" w:rsidRPr="00BA7FD5" w:rsidRDefault="00DA340B" w:rsidP="00DA340B">
            <w:pPr>
              <w:rPr>
                <w:rFonts w:ascii="Times New Roman" w:hAnsi="Times New Roman" w:cs="Times New Roman"/>
                <w:sz w:val="24"/>
                <w:szCs w:val="24"/>
              </w:rPr>
            </w:pPr>
            <w:r w:rsidRPr="00BA7FD5">
              <w:rPr>
                <w:rFonts w:ascii="Times New Roman" w:hAnsi="Times New Roman" w:cs="Times New Roman"/>
                <w:sz w:val="24"/>
                <w:szCs w:val="24"/>
              </w:rPr>
              <w:t>М.П.</w:t>
            </w:r>
          </w:p>
        </w:tc>
      </w:tr>
    </w:tbl>
    <w:p w:rsidR="00DA340B" w:rsidRDefault="00DA340B" w:rsidP="0082013D">
      <w:pPr>
        <w:spacing w:after="0" w:line="240" w:lineRule="auto"/>
        <w:jc w:val="right"/>
        <w:rPr>
          <w:rFonts w:ascii="Times New Roman" w:hAnsi="Times New Roman" w:cs="Times New Roman"/>
          <w:sz w:val="24"/>
          <w:szCs w:val="24"/>
        </w:rPr>
      </w:pPr>
    </w:p>
    <w:p w:rsidR="00DA340B" w:rsidRDefault="00DA340B">
      <w:pPr>
        <w:rPr>
          <w:rFonts w:ascii="Times New Roman" w:hAnsi="Times New Roman" w:cs="Times New Roman"/>
          <w:sz w:val="24"/>
          <w:szCs w:val="24"/>
        </w:rPr>
      </w:pPr>
      <w:r>
        <w:rPr>
          <w:rFonts w:ascii="Times New Roman" w:hAnsi="Times New Roman" w:cs="Times New Roman"/>
          <w:sz w:val="24"/>
          <w:szCs w:val="24"/>
        </w:rPr>
        <w:br w:type="page"/>
      </w:r>
    </w:p>
    <w:p w:rsidR="00DA340B" w:rsidRPr="00BA7FD5" w:rsidRDefault="00DA340B" w:rsidP="00DA340B">
      <w:pPr>
        <w:suppressAutoHyphens/>
        <w:spacing w:after="0" w:line="240" w:lineRule="auto"/>
        <w:jc w:val="right"/>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lastRenderedPageBreak/>
        <w:t>Приложение № 3</w:t>
      </w:r>
    </w:p>
    <w:p w:rsidR="00DA340B" w:rsidRPr="00BA7FD5" w:rsidRDefault="00DA340B" w:rsidP="00DA340B">
      <w:pPr>
        <w:suppressAutoHyphens/>
        <w:spacing w:after="0" w:line="240" w:lineRule="auto"/>
        <w:jc w:val="right"/>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к Договору №________</w:t>
      </w:r>
    </w:p>
    <w:p w:rsidR="00DA340B" w:rsidRPr="00BA7FD5" w:rsidRDefault="00DA340B" w:rsidP="00DA340B">
      <w:pPr>
        <w:suppressAutoHyphens/>
        <w:spacing w:after="0" w:line="240" w:lineRule="auto"/>
        <w:jc w:val="right"/>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от «___» _________ 202</w:t>
      </w:r>
      <w:r>
        <w:rPr>
          <w:rFonts w:ascii="Times New Roman" w:eastAsia="Times New Roman" w:hAnsi="Times New Roman" w:cs="Times New Roman"/>
          <w:kern w:val="2"/>
          <w:sz w:val="24"/>
          <w:szCs w:val="24"/>
          <w:lang w:eastAsia="zh-CN"/>
        </w:rPr>
        <w:t>4</w:t>
      </w:r>
      <w:r w:rsidRPr="00BA7FD5">
        <w:rPr>
          <w:rFonts w:ascii="Times New Roman" w:eastAsia="Times New Roman" w:hAnsi="Times New Roman" w:cs="Times New Roman"/>
          <w:kern w:val="2"/>
          <w:sz w:val="24"/>
          <w:szCs w:val="24"/>
          <w:lang w:eastAsia="zh-CN"/>
        </w:rPr>
        <w:t xml:space="preserve"> г.</w:t>
      </w:r>
    </w:p>
    <w:p w:rsidR="00DA340B" w:rsidRPr="00BA7FD5" w:rsidRDefault="00DA340B" w:rsidP="00DA340B">
      <w:pPr>
        <w:suppressAutoHyphens/>
        <w:spacing w:after="0" w:line="240" w:lineRule="auto"/>
        <w:ind w:firstLine="567"/>
        <w:jc w:val="right"/>
        <w:rPr>
          <w:rFonts w:ascii="Times New Roman" w:eastAsia="Times New Roman" w:hAnsi="Times New Roman" w:cs="Times New Roman"/>
          <w:b/>
          <w:bCs/>
          <w:kern w:val="2"/>
          <w:sz w:val="24"/>
          <w:szCs w:val="24"/>
          <w:highlight w:val="yellow"/>
          <w:lang w:eastAsia="zh-CN"/>
        </w:rPr>
      </w:pPr>
    </w:p>
    <w:p w:rsidR="00DA340B" w:rsidRPr="00BA7FD5" w:rsidRDefault="00DA340B" w:rsidP="00DA340B">
      <w:pPr>
        <w:suppressAutoHyphens/>
        <w:spacing w:after="0" w:line="240" w:lineRule="auto"/>
        <w:ind w:firstLine="567"/>
        <w:jc w:val="center"/>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ФОРМА</w:t>
      </w:r>
    </w:p>
    <w:p w:rsidR="00DA340B" w:rsidRPr="00BA7FD5" w:rsidRDefault="00DA340B" w:rsidP="00DA340B">
      <w:pPr>
        <w:suppressAutoHyphens/>
        <w:spacing w:after="0" w:line="240" w:lineRule="auto"/>
        <w:ind w:firstLine="567"/>
        <w:jc w:val="center"/>
        <w:rPr>
          <w:rFonts w:ascii="Times New Roman" w:hAnsi="Times New Roman" w:cs="Times New Roman"/>
          <w:sz w:val="24"/>
          <w:szCs w:val="24"/>
        </w:rPr>
      </w:pPr>
    </w:p>
    <w:p w:rsidR="00DA340B" w:rsidRPr="00BA7FD5" w:rsidRDefault="00DA340B" w:rsidP="00DA340B">
      <w:pPr>
        <w:suppressAutoHyphens/>
        <w:spacing w:after="0" w:line="240" w:lineRule="auto"/>
        <w:ind w:firstLine="567"/>
        <w:jc w:val="center"/>
        <w:rPr>
          <w:rFonts w:ascii="Times New Roman" w:hAnsi="Times New Roman" w:cs="Times New Roman"/>
          <w:sz w:val="24"/>
          <w:szCs w:val="24"/>
        </w:rPr>
      </w:pPr>
      <w:r w:rsidRPr="00BA7FD5">
        <w:rPr>
          <w:rFonts w:ascii="Times New Roman" w:eastAsia="Times New Roman" w:hAnsi="Times New Roman" w:cs="Times New Roman"/>
          <w:b/>
          <w:bCs/>
          <w:kern w:val="2"/>
          <w:sz w:val="24"/>
          <w:szCs w:val="24"/>
          <w:lang w:eastAsia="zh-CN"/>
        </w:rPr>
        <w:t>АКТ ВЫЯВЛЕННЫХ НЕДОСТАТКОВ</w:t>
      </w:r>
    </w:p>
    <w:p w:rsidR="00DA340B" w:rsidRPr="00BA7FD5" w:rsidRDefault="00DA340B" w:rsidP="00DA340B">
      <w:pPr>
        <w:suppressAutoHyphens/>
        <w:spacing w:after="0" w:line="240" w:lineRule="auto"/>
        <w:ind w:firstLine="567"/>
        <w:rPr>
          <w:rFonts w:ascii="Times New Roman" w:eastAsia="Times New Roman" w:hAnsi="Times New Roman" w:cs="Times New Roman"/>
          <w:bCs/>
          <w:kern w:val="2"/>
          <w:sz w:val="24"/>
          <w:szCs w:val="24"/>
          <w:lang w:eastAsia="zh-CN"/>
        </w:rPr>
      </w:pPr>
    </w:p>
    <w:p w:rsidR="00DA340B" w:rsidRPr="00BA7FD5" w:rsidRDefault="00DA340B" w:rsidP="00DA340B">
      <w:pPr>
        <w:suppressAutoHyphens/>
        <w:spacing w:after="0" w:line="240" w:lineRule="auto"/>
        <w:ind w:firstLine="567"/>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г. Москва                                                                                   «___»  _________ 202_ г.</w:t>
      </w:r>
    </w:p>
    <w:p w:rsidR="00DA340B" w:rsidRPr="00BA7FD5" w:rsidRDefault="00DA340B" w:rsidP="00DA340B">
      <w:pPr>
        <w:suppressAutoHyphens/>
        <w:spacing w:after="0" w:line="240" w:lineRule="auto"/>
        <w:ind w:firstLine="567"/>
        <w:rPr>
          <w:rFonts w:ascii="Times New Roman" w:eastAsia="Times New Roman" w:hAnsi="Times New Roman" w:cs="Times New Roman"/>
          <w:kern w:val="2"/>
          <w:sz w:val="24"/>
          <w:szCs w:val="24"/>
          <w:lang w:eastAsia="zh-CN"/>
        </w:rPr>
      </w:pPr>
    </w:p>
    <w:p w:rsidR="00DA340B" w:rsidRPr="00BA7FD5" w:rsidRDefault="00DA340B" w:rsidP="00DA340B">
      <w:pPr>
        <w:suppressAutoHyphens/>
        <w:spacing w:after="0" w:line="240" w:lineRule="auto"/>
        <w:ind w:firstLine="709"/>
        <w:jc w:val="both"/>
        <w:rPr>
          <w:rFonts w:ascii="Times New Roman" w:eastAsia="Times New Roman" w:hAnsi="Times New Roman" w:cs="Times New Roman"/>
          <w:color w:val="000000"/>
          <w:kern w:val="2"/>
          <w:sz w:val="24"/>
          <w:szCs w:val="24"/>
          <w:lang w:eastAsia="zh-CN"/>
        </w:rPr>
      </w:pPr>
      <w:proofErr w:type="gramStart"/>
      <w:r w:rsidRPr="00BA7FD5">
        <w:rPr>
          <w:rFonts w:ascii="Times New Roman" w:eastAsia="Times New Roman" w:hAnsi="Times New Roman" w:cs="Times New Roman"/>
          <w:color w:val="000000"/>
          <w:kern w:val="2"/>
          <w:sz w:val="24"/>
          <w:szCs w:val="24"/>
          <w:lang w:eastAsia="zh-CN"/>
        </w:rPr>
        <w:t xml:space="preserve">__________________________________________, именуемое в дальнейшем </w:t>
      </w:r>
      <w:r w:rsidRPr="00BA7FD5">
        <w:rPr>
          <w:rFonts w:ascii="Times New Roman" w:eastAsia="Times New Roman" w:hAnsi="Times New Roman" w:cs="Times New Roman"/>
          <w:bCs/>
          <w:color w:val="000000"/>
          <w:kern w:val="2"/>
          <w:sz w:val="24"/>
          <w:szCs w:val="24"/>
          <w:lang w:eastAsia="zh-CN"/>
        </w:rPr>
        <w:t xml:space="preserve">«Заказчик», </w:t>
      </w:r>
      <w:r w:rsidRPr="00BA7FD5">
        <w:rPr>
          <w:rFonts w:ascii="Times New Roman" w:eastAsia="Times New Roman" w:hAnsi="Times New Roman" w:cs="Times New Roman"/>
          <w:color w:val="000000"/>
          <w:kern w:val="2"/>
          <w:sz w:val="24"/>
          <w:szCs w:val="24"/>
          <w:lang w:eastAsia="zh-CN"/>
        </w:rPr>
        <w:t>лице _________________________________, действующего на основании ___________________________, с одной стороны, и ____________________________именуемое в дальнейшем «</w:t>
      </w:r>
      <w:r w:rsidRPr="00BA7FD5">
        <w:rPr>
          <w:rFonts w:ascii="Times New Roman" w:eastAsia="Times New Roman" w:hAnsi="Times New Roman" w:cs="Times New Roman"/>
          <w:bCs/>
          <w:color w:val="000000"/>
          <w:kern w:val="2"/>
          <w:sz w:val="24"/>
          <w:szCs w:val="24"/>
          <w:lang w:eastAsia="zh-CN"/>
        </w:rPr>
        <w:t xml:space="preserve">Поставщик» в </w:t>
      </w:r>
      <w:r w:rsidRPr="00BA7FD5">
        <w:rPr>
          <w:rFonts w:ascii="Times New Roman" w:eastAsia="Times New Roman" w:hAnsi="Times New Roman" w:cs="Times New Roman"/>
          <w:color w:val="000000"/>
          <w:kern w:val="2"/>
          <w:sz w:val="24"/>
          <w:szCs w:val="24"/>
          <w:lang w:eastAsia="zh-CN"/>
        </w:rPr>
        <w:t>лице ________________________, действующего на основании _____________________, с другой стороны, вместе именуемые «Стороны»,</w:t>
      </w:r>
      <w:r w:rsidRPr="00BA7FD5">
        <w:rPr>
          <w:rFonts w:ascii="Times New Roman" w:eastAsia="Times New Roman" w:hAnsi="Times New Roman" w:cs="Times New Roman"/>
          <w:kern w:val="2"/>
          <w:sz w:val="24"/>
          <w:szCs w:val="24"/>
          <w:lang w:eastAsia="zh-CN"/>
        </w:rPr>
        <w:t xml:space="preserve"> составили настоящий Акт о нижеследующем:</w:t>
      </w:r>
      <w:proofErr w:type="gramEnd"/>
    </w:p>
    <w:p w:rsidR="00DA340B" w:rsidRPr="00BA7FD5" w:rsidRDefault="00DA340B" w:rsidP="00DA340B">
      <w:pPr>
        <w:suppressAutoHyphen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1. В соответствии с Договором № _____ от «___» __________ 202</w:t>
      </w:r>
      <w:r>
        <w:rPr>
          <w:rFonts w:ascii="Times New Roman" w:eastAsia="Times New Roman" w:hAnsi="Times New Roman" w:cs="Times New Roman"/>
          <w:kern w:val="2"/>
          <w:sz w:val="24"/>
          <w:szCs w:val="24"/>
          <w:lang w:eastAsia="zh-CN"/>
        </w:rPr>
        <w:t>4</w:t>
      </w:r>
      <w:r w:rsidRPr="00BA7FD5">
        <w:rPr>
          <w:rFonts w:ascii="Times New Roman" w:eastAsia="Times New Roman" w:hAnsi="Times New Roman" w:cs="Times New Roman"/>
          <w:kern w:val="2"/>
          <w:sz w:val="24"/>
          <w:szCs w:val="24"/>
          <w:lang w:eastAsia="zh-CN"/>
        </w:rPr>
        <w:t>г. (далее – Договор) Поставщик не выполнил обязательства (ненадлежащим образом исполнил обязательства) по поставке нефтепродуктов, а именно _____________________________________________________________________</w:t>
      </w:r>
    </w:p>
    <w:p w:rsidR="00DA340B" w:rsidRPr="00BA7FD5" w:rsidRDefault="00DA340B" w:rsidP="00DA340B">
      <w:pPr>
        <w:suppressAutoHyphen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vertAlign w:val="superscript"/>
          <w:lang w:eastAsia="zh-CN"/>
        </w:rPr>
        <w:t>(перечень недостатков с указанием стоимости не оказанных (не качественно оказанных) услуг)</w:t>
      </w:r>
    </w:p>
    <w:p w:rsidR="00DA340B" w:rsidRPr="00BA7FD5" w:rsidRDefault="00DA340B" w:rsidP="00DA340B">
      <w:pPr>
        <w:suppressAutoHyphen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2. Общая стоимость не качественн</w:t>
      </w:r>
      <w:r>
        <w:rPr>
          <w:rFonts w:ascii="Times New Roman" w:eastAsia="Times New Roman" w:hAnsi="Times New Roman" w:cs="Times New Roman"/>
          <w:kern w:val="2"/>
          <w:sz w:val="24"/>
          <w:szCs w:val="24"/>
          <w:lang w:eastAsia="zh-CN"/>
        </w:rPr>
        <w:t>ых</w:t>
      </w:r>
      <w:r w:rsidRPr="00BA7FD5">
        <w:rPr>
          <w:rFonts w:ascii="Times New Roman" w:eastAsia="Times New Roman" w:hAnsi="Times New Roman" w:cs="Times New Roman"/>
          <w:kern w:val="2"/>
          <w:sz w:val="24"/>
          <w:szCs w:val="24"/>
          <w:lang w:eastAsia="zh-CN"/>
        </w:rPr>
        <w:t xml:space="preserve"> нефтепродуктов составляет</w:t>
      </w:r>
      <w:proofErr w:type="gramStart"/>
      <w:r w:rsidRPr="00BA7FD5">
        <w:rPr>
          <w:rFonts w:ascii="Times New Roman" w:eastAsia="Times New Roman" w:hAnsi="Times New Roman" w:cs="Times New Roman"/>
          <w:kern w:val="2"/>
          <w:sz w:val="24"/>
          <w:szCs w:val="24"/>
          <w:lang w:eastAsia="zh-CN"/>
        </w:rPr>
        <w:t xml:space="preserve"> _____________(______) </w:t>
      </w:r>
      <w:proofErr w:type="gramEnd"/>
      <w:r w:rsidRPr="00BA7FD5">
        <w:rPr>
          <w:rFonts w:ascii="Times New Roman" w:eastAsia="Times New Roman" w:hAnsi="Times New Roman" w:cs="Times New Roman"/>
          <w:kern w:val="2"/>
          <w:sz w:val="24"/>
          <w:szCs w:val="24"/>
          <w:lang w:eastAsia="zh-CN"/>
        </w:rPr>
        <w:t xml:space="preserve">рублей, в </w:t>
      </w:r>
      <w:proofErr w:type="spellStart"/>
      <w:r w:rsidRPr="00BA7FD5">
        <w:rPr>
          <w:rFonts w:ascii="Times New Roman" w:eastAsia="Times New Roman" w:hAnsi="Times New Roman" w:cs="Times New Roman"/>
          <w:kern w:val="2"/>
          <w:sz w:val="24"/>
          <w:szCs w:val="24"/>
          <w:lang w:eastAsia="zh-CN"/>
        </w:rPr>
        <w:t>т.ч</w:t>
      </w:r>
      <w:proofErr w:type="spellEnd"/>
      <w:r w:rsidRPr="00BA7FD5">
        <w:rPr>
          <w:rFonts w:ascii="Times New Roman" w:eastAsia="Times New Roman" w:hAnsi="Times New Roman" w:cs="Times New Roman"/>
          <w:kern w:val="2"/>
          <w:sz w:val="24"/>
          <w:szCs w:val="24"/>
          <w:lang w:eastAsia="zh-CN"/>
        </w:rPr>
        <w:t>. НДС 20% ________(___________) рублей.</w:t>
      </w:r>
    </w:p>
    <w:p w:rsidR="00DA340B" w:rsidRPr="00BA7FD5" w:rsidRDefault="00DA340B" w:rsidP="00DA340B">
      <w:pPr>
        <w:suppressAutoHyphen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3. Гарантийный срок по Договору: _____________________________________.</w:t>
      </w:r>
    </w:p>
    <w:p w:rsidR="00DA340B" w:rsidRPr="00BA7FD5" w:rsidRDefault="00DA340B" w:rsidP="00DA340B">
      <w:pPr>
        <w:suppressAutoHyphen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4. Выявленные недостатки подтверждены: ____________________________________________________________________________</w:t>
      </w:r>
    </w:p>
    <w:p w:rsidR="00DA340B" w:rsidRPr="00BA7FD5" w:rsidRDefault="00DA340B" w:rsidP="00DA340B">
      <w:pPr>
        <w:suppressAutoHyphen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____________________________________________________________________________</w:t>
      </w:r>
    </w:p>
    <w:p w:rsidR="00DA340B" w:rsidRPr="00BA7FD5" w:rsidRDefault="00DA340B" w:rsidP="00DA340B">
      <w:pPr>
        <w:suppressAutoHyphen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vertAlign w:val="superscript"/>
          <w:lang w:eastAsia="zh-CN"/>
        </w:rPr>
        <w:t xml:space="preserve">(визуальным осмотром/ др.; экспертиза качества услуг </w:t>
      </w:r>
      <w:proofErr w:type="gramStart"/>
      <w:r w:rsidRPr="00BA7FD5">
        <w:rPr>
          <w:rFonts w:ascii="Times New Roman" w:eastAsia="Times New Roman" w:hAnsi="Times New Roman" w:cs="Times New Roman"/>
          <w:kern w:val="2"/>
          <w:sz w:val="24"/>
          <w:szCs w:val="24"/>
          <w:vertAlign w:val="superscript"/>
          <w:lang w:eastAsia="zh-CN"/>
        </w:rPr>
        <w:t>проводилась</w:t>
      </w:r>
      <w:proofErr w:type="gramEnd"/>
      <w:r w:rsidRPr="00BA7FD5">
        <w:rPr>
          <w:rFonts w:ascii="Times New Roman" w:eastAsia="Times New Roman" w:hAnsi="Times New Roman" w:cs="Times New Roman"/>
          <w:kern w:val="2"/>
          <w:sz w:val="24"/>
          <w:szCs w:val="24"/>
          <w:vertAlign w:val="superscript"/>
          <w:lang w:eastAsia="zh-CN"/>
        </w:rPr>
        <w:t>/ не проводилась)</w:t>
      </w:r>
    </w:p>
    <w:p w:rsidR="00DA340B" w:rsidRPr="00BA7FD5" w:rsidRDefault="00DA340B" w:rsidP="00DA340B">
      <w:pPr>
        <w:suppressAutoHyphen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5. Заключение о причинах выявленных недостатков: ________________________________________________________________________________________________________________________________________________________</w:t>
      </w:r>
    </w:p>
    <w:p w:rsidR="00DA340B" w:rsidRPr="00BA7FD5" w:rsidRDefault="00DA340B" w:rsidP="00DA340B">
      <w:pPr>
        <w:suppressAutoHyphen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vertAlign w:val="superscript"/>
          <w:lang w:eastAsia="zh-CN"/>
        </w:rPr>
        <w:t>(нарушение условий оказания услуг, требований к их оказанию.)</w:t>
      </w:r>
    </w:p>
    <w:p w:rsidR="00DA340B" w:rsidRPr="00BA7FD5" w:rsidRDefault="00DA340B" w:rsidP="00DA340B">
      <w:pPr>
        <w:suppressAutoHyphen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6. Заключение о возможности устранения выявленных недостатков  __________________________________________________________________________________________________________________________________________________________</w:t>
      </w:r>
    </w:p>
    <w:p w:rsidR="00DA340B" w:rsidRPr="00BA7FD5" w:rsidRDefault="00DA340B" w:rsidP="00DA340B">
      <w:pPr>
        <w:rPr>
          <w:rFonts w:ascii="Times New Roman" w:hAnsi="Times New Roman" w:cs="Times New Roman"/>
          <w:sz w:val="24"/>
          <w:szCs w:val="24"/>
        </w:rPr>
      </w:pPr>
      <w:r w:rsidRPr="00BA7FD5">
        <w:rPr>
          <w:rFonts w:ascii="Times New Roman" w:eastAsia="Times New Roman" w:hAnsi="Times New Roman" w:cs="Times New Roman"/>
          <w:kern w:val="2"/>
          <w:sz w:val="24"/>
          <w:szCs w:val="24"/>
          <w:vertAlign w:val="superscript"/>
          <w:lang w:eastAsia="zh-CN"/>
        </w:rPr>
        <w:t>(недостатки являются устранимыми/ неустранимыми)</w:t>
      </w:r>
    </w:p>
    <w:tbl>
      <w:tblPr>
        <w:tblW w:w="5404" w:type="pct"/>
        <w:tblInd w:w="-459" w:type="dxa"/>
        <w:tblLook w:val="01E0" w:firstRow="1" w:lastRow="1" w:firstColumn="1" w:lastColumn="1" w:noHBand="0" w:noVBand="0"/>
      </w:tblPr>
      <w:tblGrid>
        <w:gridCol w:w="231"/>
        <w:gridCol w:w="279"/>
        <w:gridCol w:w="4606"/>
        <w:gridCol w:w="441"/>
        <w:gridCol w:w="4438"/>
        <w:gridCol w:w="808"/>
      </w:tblGrid>
      <w:tr w:rsidR="00DA340B" w:rsidRPr="00BA7FD5" w:rsidTr="00DA340B">
        <w:trPr>
          <w:gridAfter w:val="1"/>
          <w:wAfter w:w="774" w:type="dxa"/>
          <w:trHeight w:val="305"/>
        </w:trPr>
        <w:tc>
          <w:tcPr>
            <w:tcW w:w="488" w:type="dxa"/>
            <w:gridSpan w:val="2"/>
            <w:shd w:val="clear" w:color="auto" w:fill="auto"/>
          </w:tcPr>
          <w:p w:rsidR="00DA340B" w:rsidRPr="00BA7FD5" w:rsidRDefault="00DA340B" w:rsidP="00DA340B">
            <w:pPr>
              <w:suppressAutoHyphens/>
              <w:spacing w:after="0" w:line="240" w:lineRule="auto"/>
              <w:ind w:firstLine="567"/>
              <w:jc w:val="both"/>
              <w:rPr>
                <w:rFonts w:ascii="Times New Roman" w:eastAsia="MS Mincho" w:hAnsi="Times New Roman" w:cs="Times New Roman"/>
                <w:kern w:val="2"/>
                <w:sz w:val="24"/>
                <w:szCs w:val="24"/>
                <w:lang w:eastAsia="zh-CN"/>
              </w:rPr>
            </w:pPr>
          </w:p>
        </w:tc>
        <w:tc>
          <w:tcPr>
            <w:tcW w:w="4411" w:type="dxa"/>
            <w:shd w:val="clear" w:color="auto" w:fill="auto"/>
          </w:tcPr>
          <w:p w:rsidR="00DA340B" w:rsidRPr="00BA7FD5" w:rsidRDefault="00DA340B" w:rsidP="00DA340B">
            <w:pPr>
              <w:tabs>
                <w:tab w:val="left" w:pos="284"/>
              </w:tabs>
              <w:suppressAutoHyphens/>
              <w:spacing w:after="0" w:line="240" w:lineRule="auto"/>
              <w:ind w:firstLine="567"/>
              <w:jc w:val="both"/>
              <w:rPr>
                <w:rFonts w:ascii="Times New Roman" w:eastAsia="Times New Roman" w:hAnsi="Times New Roman" w:cs="Times New Roman"/>
                <w:b/>
                <w:kern w:val="2"/>
                <w:sz w:val="24"/>
                <w:szCs w:val="24"/>
                <w:lang w:eastAsia="zh-CN"/>
              </w:rPr>
            </w:pPr>
          </w:p>
          <w:p w:rsidR="00DA340B" w:rsidRPr="00BA7FD5" w:rsidRDefault="00DA340B" w:rsidP="00DA340B">
            <w:pPr>
              <w:tabs>
                <w:tab w:val="left" w:pos="284"/>
              </w:tabs>
              <w:suppressAutoHyphens/>
              <w:spacing w:after="0" w:line="240" w:lineRule="auto"/>
              <w:ind w:firstLine="567"/>
              <w:jc w:val="both"/>
              <w:rPr>
                <w:rFonts w:ascii="Times New Roman" w:hAnsi="Times New Roman" w:cs="Times New Roman"/>
                <w:sz w:val="24"/>
                <w:szCs w:val="24"/>
              </w:rPr>
            </w:pPr>
            <w:r w:rsidRPr="00BA7FD5">
              <w:rPr>
                <w:rFonts w:ascii="Times New Roman" w:eastAsia="Times New Roman" w:hAnsi="Times New Roman" w:cs="Times New Roman"/>
                <w:b/>
                <w:kern w:val="2"/>
                <w:sz w:val="24"/>
                <w:szCs w:val="24"/>
                <w:lang w:eastAsia="zh-CN"/>
              </w:rPr>
              <w:t xml:space="preserve">Принял </w:t>
            </w:r>
          </w:p>
        </w:tc>
        <w:tc>
          <w:tcPr>
            <w:tcW w:w="4672" w:type="dxa"/>
            <w:gridSpan w:val="2"/>
            <w:shd w:val="clear" w:color="auto" w:fill="auto"/>
          </w:tcPr>
          <w:p w:rsidR="00DA340B" w:rsidRPr="00BA7FD5" w:rsidRDefault="00DA340B" w:rsidP="00DA340B">
            <w:pPr>
              <w:tabs>
                <w:tab w:val="left" w:pos="284"/>
              </w:tabs>
              <w:suppressAutoHyphens/>
              <w:spacing w:after="0" w:line="240" w:lineRule="auto"/>
              <w:ind w:firstLine="567"/>
              <w:jc w:val="both"/>
              <w:rPr>
                <w:rFonts w:ascii="Times New Roman" w:eastAsia="Times New Roman" w:hAnsi="Times New Roman" w:cs="Times New Roman"/>
                <w:b/>
                <w:kern w:val="2"/>
                <w:sz w:val="24"/>
                <w:szCs w:val="24"/>
                <w:lang w:eastAsia="zh-CN"/>
              </w:rPr>
            </w:pPr>
          </w:p>
          <w:p w:rsidR="00DA340B" w:rsidRPr="00BA7FD5" w:rsidRDefault="00DA340B" w:rsidP="00DA340B">
            <w:pPr>
              <w:tabs>
                <w:tab w:val="left" w:pos="284"/>
              </w:tabs>
              <w:suppressAutoHyphens/>
              <w:spacing w:after="0" w:line="240" w:lineRule="auto"/>
              <w:ind w:firstLine="567"/>
              <w:jc w:val="both"/>
              <w:rPr>
                <w:rFonts w:ascii="Times New Roman" w:hAnsi="Times New Roman" w:cs="Times New Roman"/>
                <w:sz w:val="24"/>
                <w:szCs w:val="24"/>
              </w:rPr>
            </w:pPr>
            <w:r w:rsidRPr="00BA7FD5">
              <w:rPr>
                <w:rFonts w:ascii="Times New Roman" w:eastAsia="Times New Roman" w:hAnsi="Times New Roman" w:cs="Times New Roman"/>
                <w:b/>
                <w:kern w:val="2"/>
                <w:sz w:val="24"/>
                <w:szCs w:val="24"/>
                <w:lang w:eastAsia="zh-CN"/>
              </w:rPr>
              <w:t>Сдал:</w:t>
            </w:r>
          </w:p>
        </w:tc>
      </w:tr>
      <w:tr w:rsidR="00DA340B" w:rsidRPr="00BA7FD5" w:rsidTr="00DA340B">
        <w:trPr>
          <w:gridAfter w:val="1"/>
          <w:wAfter w:w="774" w:type="dxa"/>
          <w:trHeight w:val="1532"/>
        </w:trPr>
        <w:tc>
          <w:tcPr>
            <w:tcW w:w="488" w:type="dxa"/>
            <w:gridSpan w:val="2"/>
            <w:shd w:val="clear" w:color="auto" w:fill="auto"/>
          </w:tcPr>
          <w:p w:rsidR="00DA340B" w:rsidRPr="00BA7FD5" w:rsidRDefault="00DA340B" w:rsidP="00DA340B">
            <w:pPr>
              <w:rPr>
                <w:rFonts w:ascii="Times New Roman" w:hAnsi="Times New Roman" w:cs="Times New Roman"/>
                <w:sz w:val="24"/>
                <w:szCs w:val="24"/>
                <w:highlight w:val="yellow"/>
              </w:rPr>
            </w:pPr>
          </w:p>
        </w:tc>
        <w:tc>
          <w:tcPr>
            <w:tcW w:w="4411" w:type="dxa"/>
            <w:shd w:val="clear" w:color="auto" w:fill="auto"/>
          </w:tcPr>
          <w:p w:rsidR="00DA340B" w:rsidRPr="00BA7FD5" w:rsidRDefault="00DA340B" w:rsidP="00DA340B">
            <w:pPr>
              <w:tabs>
                <w:tab w:val="left" w:pos="284"/>
              </w:tabs>
              <w:suppressAutoHyphens/>
              <w:spacing w:after="0" w:line="240" w:lineRule="auto"/>
              <w:ind w:firstLine="567"/>
              <w:jc w:val="both"/>
              <w:rPr>
                <w:rFonts w:ascii="Times New Roman" w:hAnsi="Times New Roman" w:cs="Times New Roman"/>
                <w:sz w:val="24"/>
                <w:szCs w:val="24"/>
              </w:rPr>
            </w:pPr>
            <w:r w:rsidRPr="00BA7FD5">
              <w:rPr>
                <w:rFonts w:ascii="Times New Roman" w:eastAsia="Times New Roman" w:hAnsi="Times New Roman" w:cs="Times New Roman"/>
                <w:b/>
                <w:kern w:val="2"/>
                <w:sz w:val="24"/>
                <w:szCs w:val="24"/>
                <w:lang w:eastAsia="zh-CN"/>
              </w:rPr>
              <w:t>Заказчик:</w:t>
            </w:r>
          </w:p>
          <w:p w:rsidR="00DA340B" w:rsidRPr="00BA7FD5" w:rsidRDefault="00DA340B" w:rsidP="00DA340B">
            <w:pPr>
              <w:tabs>
                <w:tab w:val="left" w:pos="284"/>
              </w:tabs>
              <w:suppressAutoHyphens/>
              <w:spacing w:after="0" w:line="240" w:lineRule="auto"/>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________________________ ___________</w:t>
            </w:r>
          </w:p>
          <w:p w:rsidR="00DA340B" w:rsidRPr="00BA7FD5" w:rsidRDefault="00DA340B" w:rsidP="00DA340B">
            <w:pPr>
              <w:spacing w:after="0" w:line="240" w:lineRule="auto"/>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М.П.</w:t>
            </w:r>
          </w:p>
          <w:p w:rsidR="00DA340B" w:rsidRPr="00BA7FD5" w:rsidRDefault="00DA340B" w:rsidP="00DA340B">
            <w:pPr>
              <w:spacing w:after="0" w:line="240" w:lineRule="auto"/>
              <w:rPr>
                <w:rFonts w:ascii="Times New Roman" w:eastAsia="Times New Roman" w:hAnsi="Times New Roman" w:cs="Times New Roman"/>
                <w:kern w:val="2"/>
                <w:sz w:val="24"/>
                <w:szCs w:val="24"/>
                <w:lang w:eastAsia="zh-CN"/>
              </w:rPr>
            </w:pPr>
          </w:p>
          <w:p w:rsidR="00DA340B" w:rsidRPr="00BA7FD5" w:rsidRDefault="00DA340B" w:rsidP="00DA340B">
            <w:pPr>
              <w:spacing w:after="0" w:line="240" w:lineRule="auto"/>
              <w:rPr>
                <w:rFonts w:ascii="Times New Roman" w:eastAsia="Times New Roman" w:hAnsi="Times New Roman" w:cs="Times New Roman"/>
                <w:sz w:val="24"/>
                <w:szCs w:val="24"/>
                <w:lang w:eastAsia="ru-RU"/>
              </w:rPr>
            </w:pPr>
          </w:p>
        </w:tc>
        <w:tc>
          <w:tcPr>
            <w:tcW w:w="4672" w:type="dxa"/>
            <w:gridSpan w:val="2"/>
            <w:shd w:val="clear" w:color="auto" w:fill="auto"/>
          </w:tcPr>
          <w:p w:rsidR="00DA340B" w:rsidRPr="00BA7FD5" w:rsidRDefault="00DA340B" w:rsidP="00DA340B">
            <w:pPr>
              <w:tabs>
                <w:tab w:val="left" w:pos="284"/>
              </w:tabs>
              <w:suppressAutoHyphens/>
              <w:spacing w:after="0" w:line="240" w:lineRule="auto"/>
              <w:ind w:firstLine="567"/>
              <w:jc w:val="both"/>
              <w:rPr>
                <w:rFonts w:ascii="Times New Roman" w:hAnsi="Times New Roman" w:cs="Times New Roman"/>
                <w:sz w:val="24"/>
                <w:szCs w:val="24"/>
              </w:rPr>
            </w:pPr>
            <w:r w:rsidRPr="00BA7FD5">
              <w:rPr>
                <w:rFonts w:ascii="Times New Roman" w:eastAsia="Times New Roman" w:hAnsi="Times New Roman" w:cs="Times New Roman"/>
                <w:b/>
                <w:kern w:val="2"/>
                <w:sz w:val="24"/>
                <w:szCs w:val="24"/>
                <w:lang w:eastAsia="zh-CN"/>
              </w:rPr>
              <w:t>Поставщик:</w:t>
            </w:r>
          </w:p>
          <w:p w:rsidR="00DA340B" w:rsidRPr="00BA7FD5" w:rsidRDefault="00DA340B" w:rsidP="00DA340B">
            <w:pPr>
              <w:tabs>
                <w:tab w:val="left" w:pos="284"/>
              </w:tabs>
              <w:suppressAutoHyphens/>
              <w:spacing w:after="0" w:line="240" w:lineRule="auto"/>
              <w:ind w:firstLine="246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 xml:space="preserve">_____________  _________________ </w:t>
            </w:r>
          </w:p>
          <w:p w:rsidR="00DA340B" w:rsidRPr="00BA7FD5" w:rsidRDefault="00DA340B" w:rsidP="00DA340B">
            <w:pPr>
              <w:tabs>
                <w:tab w:val="left" w:pos="284"/>
              </w:tabs>
              <w:suppressAutoHyphens/>
              <w:spacing w:after="0" w:line="240" w:lineRule="auto"/>
              <w:ind w:firstLine="246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М.П.</w:t>
            </w:r>
          </w:p>
        </w:tc>
      </w:tr>
      <w:tr w:rsidR="00DA340B" w:rsidRPr="00BA7FD5" w:rsidTr="00DA340B">
        <w:tblPrEx>
          <w:tblLook w:val="04A0" w:firstRow="1" w:lastRow="0" w:firstColumn="1" w:lastColumn="0" w:noHBand="0" w:noVBand="1"/>
        </w:tblPrEx>
        <w:trPr>
          <w:gridBefore w:val="1"/>
          <w:wBefore w:w="221" w:type="dxa"/>
        </w:trPr>
        <w:tc>
          <w:tcPr>
            <w:tcW w:w="5100" w:type="dxa"/>
            <w:gridSpan w:val="3"/>
            <w:shd w:val="clear" w:color="auto" w:fill="auto"/>
          </w:tcPr>
          <w:p w:rsidR="00DA340B" w:rsidRPr="00BA7FD5" w:rsidRDefault="00DA340B" w:rsidP="00DA340B">
            <w:pPr>
              <w:tabs>
                <w:tab w:val="left" w:pos="0"/>
              </w:tabs>
              <w:suppressAutoHyphens/>
              <w:spacing w:after="0" w:line="240" w:lineRule="auto"/>
              <w:rPr>
                <w:rFonts w:ascii="Times New Roman" w:hAnsi="Times New Roman" w:cs="Times New Roman"/>
                <w:sz w:val="24"/>
                <w:szCs w:val="24"/>
              </w:rPr>
            </w:pPr>
            <w:r w:rsidRPr="00BA7FD5">
              <w:rPr>
                <w:rFonts w:ascii="Times New Roman" w:eastAsia="Times New Roman" w:hAnsi="Times New Roman" w:cs="Times New Roman"/>
                <w:b/>
                <w:bCs/>
                <w:kern w:val="2"/>
                <w:sz w:val="24"/>
                <w:szCs w:val="24"/>
                <w:lang w:eastAsia="zh-CN"/>
              </w:rPr>
              <w:t>Заказчик:</w:t>
            </w:r>
          </w:p>
          <w:p w:rsidR="00DA340B" w:rsidRPr="00BA7FD5" w:rsidRDefault="00DA340B" w:rsidP="00DA340B">
            <w:pPr>
              <w:tabs>
                <w:tab w:val="left" w:pos="0"/>
              </w:tabs>
              <w:suppressAutoHyphens/>
              <w:spacing w:after="0" w:line="240" w:lineRule="auto"/>
              <w:rPr>
                <w:rFonts w:ascii="Times New Roman" w:eastAsia="Times New Roman" w:hAnsi="Times New Roman" w:cs="Times New Roman"/>
                <w:b/>
                <w:bCs/>
                <w:kern w:val="2"/>
                <w:sz w:val="24"/>
                <w:szCs w:val="24"/>
                <w:lang w:eastAsia="zh-CN"/>
              </w:rPr>
            </w:pPr>
          </w:p>
          <w:p w:rsidR="00DA340B" w:rsidRPr="00BA7FD5" w:rsidRDefault="00DA340B" w:rsidP="00DA340B">
            <w:pPr>
              <w:suppressAutoHyphens/>
              <w:spacing w:after="0" w:line="240" w:lineRule="auto"/>
              <w:rPr>
                <w:rFonts w:ascii="Times New Roman" w:eastAsia="Times New Roman" w:hAnsi="Times New Roman" w:cs="Times New Roman"/>
                <w:bCs/>
                <w:kern w:val="2"/>
                <w:sz w:val="24"/>
                <w:szCs w:val="24"/>
                <w:lang w:eastAsia="zh-CN"/>
              </w:rPr>
            </w:pPr>
          </w:p>
          <w:p w:rsidR="00DA340B" w:rsidRPr="00BA7FD5" w:rsidRDefault="00DA340B" w:rsidP="00DA340B">
            <w:pPr>
              <w:widowControl w:val="0"/>
              <w:suppressAutoHyphens/>
              <w:spacing w:after="0" w:line="240" w:lineRule="auto"/>
              <w:jc w:val="both"/>
              <w:outlineLvl w:val="0"/>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___________________ /</w:t>
            </w:r>
            <w:r w:rsidRPr="00BA7FD5">
              <w:rPr>
                <w:rFonts w:ascii="Times New Roman" w:eastAsia="Times New Roman" w:hAnsi="Times New Roman" w:cs="Times New Roman"/>
                <w:bCs/>
                <w:kern w:val="2"/>
                <w:sz w:val="24"/>
                <w:szCs w:val="24"/>
                <w:lang w:eastAsia="zh-CN"/>
              </w:rPr>
              <w:t xml:space="preserve"> ________________</w:t>
            </w:r>
            <w:r w:rsidRPr="00BA7FD5">
              <w:rPr>
                <w:rFonts w:ascii="Times New Roman" w:eastAsia="Times New Roman" w:hAnsi="Times New Roman" w:cs="Times New Roman"/>
                <w:kern w:val="2"/>
                <w:sz w:val="24"/>
                <w:szCs w:val="24"/>
                <w:lang w:eastAsia="zh-CN"/>
              </w:rPr>
              <w:t>/</w:t>
            </w:r>
          </w:p>
          <w:p w:rsidR="00DA340B" w:rsidRPr="00BA7FD5" w:rsidRDefault="00DA340B" w:rsidP="00DA340B">
            <w:pPr>
              <w:tabs>
                <w:tab w:val="left" w:pos="2816"/>
              </w:tabs>
              <w:suppressAutoHyphens/>
              <w:spacing w:after="0" w:line="240" w:lineRule="auto"/>
              <w:rPr>
                <w:rFonts w:ascii="Times New Roman" w:hAnsi="Times New Roman" w:cs="Times New Roman"/>
                <w:sz w:val="24"/>
                <w:szCs w:val="24"/>
              </w:rPr>
            </w:pPr>
            <w:r w:rsidRPr="00BA7FD5">
              <w:rPr>
                <w:rFonts w:ascii="Times New Roman" w:eastAsia="Times New Roman" w:hAnsi="Times New Roman" w:cs="Times New Roman"/>
                <w:bCs/>
                <w:kern w:val="2"/>
                <w:sz w:val="24"/>
                <w:szCs w:val="24"/>
                <w:lang w:eastAsia="zh-CN"/>
              </w:rPr>
              <w:t>М.П.</w:t>
            </w:r>
          </w:p>
        </w:tc>
        <w:tc>
          <w:tcPr>
            <w:tcW w:w="5024" w:type="dxa"/>
            <w:gridSpan w:val="2"/>
            <w:shd w:val="clear" w:color="auto" w:fill="auto"/>
          </w:tcPr>
          <w:p w:rsidR="00DA340B" w:rsidRPr="00BA7FD5" w:rsidRDefault="00DA340B" w:rsidP="00DA340B">
            <w:pPr>
              <w:suppressAutoHyphens/>
              <w:spacing w:after="0" w:line="240" w:lineRule="auto"/>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Поставщик:</w:t>
            </w:r>
          </w:p>
          <w:p w:rsidR="00DA340B" w:rsidRPr="00BA7FD5" w:rsidRDefault="00DA340B" w:rsidP="00DA340B">
            <w:pPr>
              <w:suppressAutoHyphens/>
              <w:spacing w:after="0" w:line="240" w:lineRule="auto"/>
              <w:rPr>
                <w:rFonts w:ascii="Times New Roman" w:hAnsi="Times New Roman" w:cs="Times New Roman"/>
                <w:sz w:val="24"/>
                <w:szCs w:val="24"/>
              </w:rPr>
            </w:pP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kern w:val="2"/>
                <w:sz w:val="24"/>
                <w:szCs w:val="24"/>
                <w:lang w:eastAsia="zh-CN"/>
              </w:rPr>
            </w:pPr>
          </w:p>
          <w:p w:rsidR="00DA340B" w:rsidRPr="00BA7FD5" w:rsidRDefault="00DA340B" w:rsidP="00DA340B">
            <w:pPr>
              <w:widowControl w:val="0"/>
              <w:suppressAutoHyphens/>
              <w:spacing w:after="0" w:line="240" w:lineRule="auto"/>
              <w:jc w:val="both"/>
              <w:outlineLvl w:val="0"/>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kern w:val="2"/>
                <w:sz w:val="24"/>
                <w:szCs w:val="24"/>
                <w:lang w:eastAsia="zh-CN"/>
              </w:rPr>
              <w:t>________________ /_______________/</w:t>
            </w:r>
          </w:p>
          <w:p w:rsidR="00DA340B" w:rsidRPr="00BA7FD5" w:rsidRDefault="00DA340B" w:rsidP="00DA340B">
            <w:pPr>
              <w:widowControl w:val="0"/>
              <w:spacing w:after="0" w:line="240" w:lineRule="auto"/>
              <w:rPr>
                <w:rFonts w:ascii="Times New Roman" w:hAnsi="Times New Roman" w:cs="Times New Roman"/>
                <w:sz w:val="24"/>
                <w:szCs w:val="24"/>
              </w:rPr>
            </w:pPr>
            <w:r w:rsidRPr="00BA7FD5">
              <w:rPr>
                <w:rFonts w:ascii="Times New Roman" w:eastAsia="Times New Roman" w:hAnsi="Times New Roman" w:cs="Times New Roman"/>
                <w:bCs/>
                <w:kern w:val="2"/>
                <w:sz w:val="24"/>
                <w:szCs w:val="24"/>
                <w:lang w:eastAsia="zh-CN"/>
              </w:rPr>
              <w:t>М.П.</w:t>
            </w:r>
          </w:p>
        </w:tc>
      </w:tr>
    </w:tbl>
    <w:p w:rsidR="00DA340B"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p>
    <w:p w:rsidR="00DA340B" w:rsidRDefault="00DA340B">
      <w:pPr>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br w:type="page"/>
      </w:r>
    </w:p>
    <w:p w:rsidR="00DA340B" w:rsidRPr="00BA7FD5" w:rsidRDefault="00DA340B" w:rsidP="00DA340B">
      <w:pPr>
        <w:suppressAutoHyphens/>
        <w:spacing w:after="0" w:line="240" w:lineRule="auto"/>
        <w:jc w:val="right"/>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lastRenderedPageBreak/>
        <w:t>Приложение № 4</w:t>
      </w:r>
    </w:p>
    <w:p w:rsidR="00DA340B" w:rsidRPr="00BA7FD5"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kern w:val="2"/>
          <w:sz w:val="24"/>
          <w:szCs w:val="24"/>
          <w:lang w:eastAsia="zh-CN"/>
        </w:rPr>
        <w:t>к Договору №________</w:t>
      </w:r>
    </w:p>
    <w:p w:rsidR="00DA340B" w:rsidRPr="00BA7FD5" w:rsidRDefault="00DA340B" w:rsidP="00DA340B">
      <w:pPr>
        <w:suppressAutoHyphens/>
        <w:spacing w:after="0" w:line="240" w:lineRule="auto"/>
        <w:jc w:val="right"/>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от «___» _________ 202</w:t>
      </w:r>
      <w:r>
        <w:rPr>
          <w:rFonts w:ascii="Times New Roman" w:eastAsia="Times New Roman" w:hAnsi="Times New Roman" w:cs="Times New Roman"/>
          <w:kern w:val="2"/>
          <w:sz w:val="24"/>
          <w:szCs w:val="24"/>
          <w:lang w:eastAsia="zh-CN"/>
        </w:rPr>
        <w:t>4</w:t>
      </w:r>
      <w:r w:rsidRPr="00BA7FD5">
        <w:rPr>
          <w:rFonts w:ascii="Times New Roman" w:eastAsia="Times New Roman" w:hAnsi="Times New Roman" w:cs="Times New Roman"/>
          <w:kern w:val="2"/>
          <w:sz w:val="24"/>
          <w:szCs w:val="24"/>
          <w:lang w:eastAsia="zh-CN"/>
        </w:rPr>
        <w:t xml:space="preserve"> г.</w:t>
      </w:r>
    </w:p>
    <w:p w:rsidR="00DA340B" w:rsidRPr="00BA7FD5" w:rsidRDefault="00DA340B" w:rsidP="00DA340B">
      <w:pPr>
        <w:suppressAutoHyphens/>
        <w:spacing w:after="0" w:line="240" w:lineRule="auto"/>
        <w:ind w:left="-1216" w:firstLine="1216"/>
        <w:jc w:val="right"/>
        <w:rPr>
          <w:rFonts w:ascii="Times New Roman" w:eastAsia="Times New Roman" w:hAnsi="Times New Roman" w:cs="Times New Roman"/>
          <w:b/>
          <w:kern w:val="2"/>
          <w:sz w:val="24"/>
          <w:szCs w:val="24"/>
          <w:lang w:eastAsia="zh-CN"/>
        </w:rPr>
      </w:pPr>
    </w:p>
    <w:p w:rsidR="00DA340B" w:rsidRPr="00BA7FD5" w:rsidRDefault="00DA340B" w:rsidP="00DA340B">
      <w:pPr>
        <w:suppressAutoHyphens/>
        <w:spacing w:after="0" w:line="240" w:lineRule="auto"/>
        <w:ind w:left="-1216" w:firstLine="1216"/>
        <w:jc w:val="right"/>
        <w:rPr>
          <w:rFonts w:ascii="Times New Roman" w:eastAsia="Times New Roman" w:hAnsi="Times New Roman" w:cs="Times New Roman"/>
          <w:b/>
          <w:kern w:val="2"/>
          <w:sz w:val="24"/>
          <w:szCs w:val="24"/>
          <w:lang w:eastAsia="zh-CN"/>
        </w:rPr>
      </w:pPr>
    </w:p>
    <w:p w:rsidR="00DA340B" w:rsidRPr="00BA7FD5" w:rsidRDefault="00DA340B" w:rsidP="00DA340B">
      <w:pPr>
        <w:suppressAutoHyphens/>
        <w:spacing w:after="0" w:line="240" w:lineRule="auto"/>
        <w:ind w:left="-1216" w:firstLine="1216"/>
        <w:jc w:val="right"/>
        <w:rPr>
          <w:rFonts w:ascii="Times New Roman" w:eastAsia="Times New Roman" w:hAnsi="Times New Roman" w:cs="Times New Roman"/>
          <w:b/>
          <w:kern w:val="2"/>
          <w:sz w:val="24"/>
          <w:szCs w:val="24"/>
          <w:lang w:eastAsia="zh-CN"/>
        </w:rPr>
      </w:pPr>
    </w:p>
    <w:p w:rsidR="00DA340B" w:rsidRPr="00BA7FD5" w:rsidRDefault="00DA340B" w:rsidP="00DA340B">
      <w:pPr>
        <w:suppressAutoHyphens/>
        <w:spacing w:after="0" w:line="240" w:lineRule="auto"/>
        <w:ind w:left="57" w:firstLine="74"/>
        <w:jc w:val="center"/>
        <w:rPr>
          <w:rFonts w:ascii="Times New Roman" w:eastAsia="Times New Roman" w:hAnsi="Times New Roman" w:cs="Times New Roman"/>
          <w:b/>
          <w:kern w:val="2"/>
          <w:sz w:val="24"/>
          <w:szCs w:val="24"/>
          <w:lang w:eastAsia="zh-CN"/>
        </w:rPr>
      </w:pPr>
      <w:r w:rsidRPr="00BA7FD5">
        <w:rPr>
          <w:rFonts w:ascii="Times New Roman" w:eastAsia="Times New Roman" w:hAnsi="Times New Roman" w:cs="Times New Roman"/>
          <w:b/>
          <w:kern w:val="2"/>
          <w:sz w:val="24"/>
          <w:szCs w:val="24"/>
          <w:lang w:eastAsia="zh-CN"/>
        </w:rPr>
        <w:t>ПЕРЕЧЕНЬ АЗ</w:t>
      </w:r>
      <w:proofErr w:type="gramStart"/>
      <w:r w:rsidRPr="00BA7FD5">
        <w:rPr>
          <w:rFonts w:ascii="Times New Roman" w:eastAsia="Times New Roman" w:hAnsi="Times New Roman" w:cs="Times New Roman"/>
          <w:b/>
          <w:kern w:val="2"/>
          <w:sz w:val="24"/>
          <w:szCs w:val="24"/>
          <w:lang w:eastAsia="zh-CN"/>
        </w:rPr>
        <w:t>С(</w:t>
      </w:r>
      <w:proofErr w:type="gramEnd"/>
      <w:r w:rsidRPr="00BA7FD5">
        <w:rPr>
          <w:rFonts w:ascii="Times New Roman" w:eastAsia="Times New Roman" w:hAnsi="Times New Roman" w:cs="Times New Roman"/>
          <w:b/>
          <w:kern w:val="2"/>
          <w:sz w:val="24"/>
          <w:szCs w:val="24"/>
          <w:lang w:eastAsia="zh-CN"/>
        </w:rPr>
        <w:t>АЗК)</w:t>
      </w:r>
    </w:p>
    <w:p w:rsidR="00DA340B" w:rsidRPr="00BA7FD5" w:rsidRDefault="00DA340B" w:rsidP="00DA340B">
      <w:pPr>
        <w:suppressAutoHyphens/>
        <w:spacing w:after="0" w:line="240" w:lineRule="auto"/>
        <w:ind w:right="-1"/>
        <w:jc w:val="center"/>
        <w:rPr>
          <w:rFonts w:ascii="Times New Roman" w:eastAsia="Times New Roman" w:hAnsi="Times New Roman" w:cs="Times New Roman"/>
          <w:b/>
          <w:kern w:val="2"/>
          <w:sz w:val="24"/>
          <w:szCs w:val="24"/>
          <w:lang w:eastAsia="zh-CN"/>
        </w:rPr>
      </w:pPr>
    </w:p>
    <w:tbl>
      <w:tblPr>
        <w:tblW w:w="9611" w:type="dxa"/>
        <w:tblInd w:w="-5" w:type="dxa"/>
        <w:tblLayout w:type="fixed"/>
        <w:tblLook w:val="04A0" w:firstRow="1" w:lastRow="0" w:firstColumn="1" w:lastColumn="0" w:noHBand="0" w:noVBand="1"/>
      </w:tblPr>
      <w:tblGrid>
        <w:gridCol w:w="407"/>
        <w:gridCol w:w="1266"/>
        <w:gridCol w:w="2268"/>
        <w:gridCol w:w="1842"/>
        <w:gridCol w:w="1276"/>
        <w:gridCol w:w="851"/>
        <w:gridCol w:w="850"/>
        <w:gridCol w:w="851"/>
      </w:tblGrid>
      <w:tr w:rsidR="00DA340B" w:rsidRPr="00D531FF" w:rsidTr="00DA340B">
        <w:trPr>
          <w:cantSplit/>
          <w:trHeight w:hRule="exact" w:val="351"/>
        </w:trPr>
        <w:tc>
          <w:tcPr>
            <w:tcW w:w="407" w:type="dxa"/>
            <w:vMerge w:val="restart"/>
            <w:tcBorders>
              <w:top w:val="single" w:sz="4" w:space="0" w:color="000000"/>
              <w:left w:val="single" w:sz="4" w:space="0" w:color="000000"/>
              <w:bottom w:val="single" w:sz="4" w:space="0" w:color="000000"/>
              <w:right w:val="nil"/>
            </w:tcBorders>
            <w:vAlign w:val="center"/>
            <w:hideMark/>
          </w:tcPr>
          <w:p w:rsidR="00DA340B" w:rsidRPr="00D531FF" w:rsidRDefault="00DA340B" w:rsidP="00DA340B">
            <w:pPr>
              <w:snapToGrid w:val="0"/>
              <w:spacing w:after="0" w:line="240" w:lineRule="auto"/>
              <w:jc w:val="center"/>
              <w:rPr>
                <w:rFonts w:ascii="Times New Roman" w:eastAsia="Calibri" w:hAnsi="Times New Roman" w:cs="Times New Roman"/>
                <w:sz w:val="24"/>
                <w:szCs w:val="24"/>
              </w:rPr>
            </w:pPr>
            <w:r w:rsidRPr="00D531FF">
              <w:rPr>
                <w:rFonts w:ascii="Times New Roman" w:eastAsia="Calibri" w:hAnsi="Times New Roman" w:cs="Times New Roman"/>
                <w:sz w:val="24"/>
                <w:szCs w:val="24"/>
              </w:rPr>
              <w:t>№</w:t>
            </w:r>
          </w:p>
        </w:tc>
        <w:tc>
          <w:tcPr>
            <w:tcW w:w="1266" w:type="dxa"/>
            <w:vMerge w:val="restart"/>
            <w:tcBorders>
              <w:top w:val="single" w:sz="4" w:space="0" w:color="000000"/>
              <w:left w:val="single" w:sz="4" w:space="0" w:color="000000"/>
              <w:bottom w:val="single" w:sz="4" w:space="0" w:color="000000"/>
              <w:right w:val="nil"/>
            </w:tcBorders>
            <w:vAlign w:val="center"/>
            <w:hideMark/>
          </w:tcPr>
          <w:p w:rsidR="00DA340B" w:rsidRPr="00D531FF" w:rsidRDefault="00DA340B" w:rsidP="00DA340B">
            <w:pPr>
              <w:snapToGrid w:val="0"/>
              <w:spacing w:after="0" w:line="240" w:lineRule="auto"/>
              <w:jc w:val="center"/>
              <w:rPr>
                <w:rFonts w:ascii="Times New Roman" w:eastAsia="Calibri" w:hAnsi="Times New Roman" w:cs="Times New Roman"/>
                <w:sz w:val="24"/>
                <w:szCs w:val="24"/>
              </w:rPr>
            </w:pPr>
            <w:r w:rsidRPr="00D531FF">
              <w:rPr>
                <w:rFonts w:ascii="Times New Roman" w:eastAsia="Calibri" w:hAnsi="Times New Roman" w:cs="Times New Roman"/>
                <w:sz w:val="24"/>
                <w:szCs w:val="24"/>
              </w:rPr>
              <w:t>Владелец</w:t>
            </w:r>
          </w:p>
        </w:tc>
        <w:tc>
          <w:tcPr>
            <w:tcW w:w="2268" w:type="dxa"/>
            <w:vMerge w:val="restart"/>
            <w:tcBorders>
              <w:top w:val="single" w:sz="4" w:space="0" w:color="000000"/>
              <w:left w:val="single" w:sz="4" w:space="0" w:color="000000"/>
              <w:bottom w:val="single" w:sz="4" w:space="0" w:color="000000"/>
              <w:right w:val="nil"/>
            </w:tcBorders>
            <w:vAlign w:val="center"/>
            <w:hideMark/>
          </w:tcPr>
          <w:p w:rsidR="00DA340B" w:rsidRPr="00D531FF" w:rsidRDefault="00DA340B" w:rsidP="00DA340B">
            <w:pPr>
              <w:snapToGrid w:val="0"/>
              <w:spacing w:after="0" w:line="240" w:lineRule="auto"/>
              <w:jc w:val="center"/>
              <w:rPr>
                <w:rFonts w:ascii="Times New Roman" w:eastAsia="Times New Roman" w:hAnsi="Times New Roman" w:cs="Times New Roman"/>
                <w:sz w:val="24"/>
                <w:szCs w:val="24"/>
              </w:rPr>
            </w:pPr>
            <w:r w:rsidRPr="00D531FF">
              <w:rPr>
                <w:rFonts w:ascii="Times New Roman" w:eastAsia="Calibri" w:hAnsi="Times New Roman" w:cs="Times New Roman"/>
                <w:sz w:val="24"/>
                <w:szCs w:val="24"/>
              </w:rPr>
              <w:t>Административный</w:t>
            </w:r>
          </w:p>
          <w:p w:rsidR="00DA340B" w:rsidRPr="00D531FF" w:rsidRDefault="00DA340B" w:rsidP="00DA340B">
            <w:pPr>
              <w:spacing w:after="0" w:line="240" w:lineRule="auto"/>
              <w:jc w:val="center"/>
              <w:rPr>
                <w:rFonts w:ascii="Times New Roman" w:eastAsia="Calibri" w:hAnsi="Times New Roman" w:cs="Times New Roman"/>
                <w:sz w:val="24"/>
                <w:szCs w:val="24"/>
              </w:rPr>
            </w:pPr>
            <w:r w:rsidRPr="00D531FF">
              <w:rPr>
                <w:rFonts w:ascii="Times New Roman" w:eastAsia="Calibri" w:hAnsi="Times New Roman" w:cs="Times New Roman"/>
                <w:sz w:val="24"/>
                <w:szCs w:val="24"/>
              </w:rPr>
              <w:t>округ</w:t>
            </w:r>
          </w:p>
        </w:tc>
        <w:tc>
          <w:tcPr>
            <w:tcW w:w="1842" w:type="dxa"/>
            <w:vMerge w:val="restart"/>
            <w:tcBorders>
              <w:top w:val="single" w:sz="4" w:space="0" w:color="000000"/>
              <w:left w:val="single" w:sz="4" w:space="0" w:color="000000"/>
              <w:bottom w:val="single" w:sz="4" w:space="0" w:color="000000"/>
              <w:right w:val="nil"/>
            </w:tcBorders>
            <w:vAlign w:val="center"/>
            <w:hideMark/>
          </w:tcPr>
          <w:p w:rsidR="00DA340B" w:rsidRPr="00D531FF" w:rsidRDefault="00DA340B" w:rsidP="00DA340B">
            <w:pPr>
              <w:snapToGrid w:val="0"/>
              <w:spacing w:after="0" w:line="240" w:lineRule="auto"/>
              <w:jc w:val="center"/>
              <w:rPr>
                <w:rFonts w:ascii="Times New Roman" w:eastAsia="Calibri" w:hAnsi="Times New Roman" w:cs="Times New Roman"/>
                <w:sz w:val="24"/>
                <w:szCs w:val="24"/>
              </w:rPr>
            </w:pPr>
            <w:r w:rsidRPr="00D531FF">
              <w:rPr>
                <w:rFonts w:ascii="Times New Roman" w:eastAsia="Calibri" w:hAnsi="Times New Roman" w:cs="Times New Roman"/>
                <w:sz w:val="24"/>
                <w:szCs w:val="24"/>
              </w:rPr>
              <w:t>Адрес АЗС</w:t>
            </w:r>
          </w:p>
        </w:tc>
        <w:tc>
          <w:tcPr>
            <w:tcW w:w="1276" w:type="dxa"/>
            <w:vMerge w:val="restart"/>
            <w:tcBorders>
              <w:top w:val="single" w:sz="4" w:space="0" w:color="000000"/>
              <w:left w:val="single" w:sz="4" w:space="0" w:color="000000"/>
              <w:bottom w:val="single" w:sz="4" w:space="0" w:color="000000"/>
              <w:right w:val="nil"/>
            </w:tcBorders>
            <w:vAlign w:val="center"/>
            <w:hideMark/>
          </w:tcPr>
          <w:p w:rsidR="00DA340B" w:rsidRPr="00D531FF" w:rsidRDefault="00DA340B" w:rsidP="00DA340B">
            <w:pPr>
              <w:snapToGrid w:val="0"/>
              <w:spacing w:after="0" w:line="240" w:lineRule="auto"/>
              <w:jc w:val="center"/>
              <w:rPr>
                <w:rFonts w:ascii="Times New Roman" w:eastAsia="Calibri" w:hAnsi="Times New Roman" w:cs="Times New Roman"/>
                <w:sz w:val="24"/>
                <w:szCs w:val="24"/>
              </w:rPr>
            </w:pPr>
            <w:r w:rsidRPr="00D531FF">
              <w:rPr>
                <w:rFonts w:ascii="Times New Roman" w:eastAsia="Calibri" w:hAnsi="Times New Roman" w:cs="Times New Roman"/>
                <w:sz w:val="24"/>
                <w:szCs w:val="24"/>
              </w:rPr>
              <w:t>Телефон</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rsidR="00DA340B" w:rsidRPr="00D531FF" w:rsidRDefault="00DA340B" w:rsidP="00DA340B">
            <w:pPr>
              <w:snapToGrid w:val="0"/>
              <w:spacing w:after="0" w:line="240" w:lineRule="auto"/>
              <w:jc w:val="center"/>
              <w:rPr>
                <w:rFonts w:ascii="Times New Roman" w:eastAsia="Calibri" w:hAnsi="Times New Roman" w:cs="Times New Roman"/>
                <w:sz w:val="24"/>
                <w:szCs w:val="24"/>
              </w:rPr>
            </w:pPr>
            <w:r w:rsidRPr="00D531FF">
              <w:rPr>
                <w:rFonts w:ascii="Times New Roman" w:eastAsia="Calibri" w:hAnsi="Times New Roman" w:cs="Times New Roman"/>
                <w:sz w:val="24"/>
                <w:szCs w:val="24"/>
              </w:rPr>
              <w:t>Сорт топлива</w:t>
            </w:r>
          </w:p>
        </w:tc>
      </w:tr>
      <w:tr w:rsidR="00DA340B" w:rsidRPr="00D531FF" w:rsidTr="00DA340B">
        <w:trPr>
          <w:cantSplit/>
        </w:trPr>
        <w:tc>
          <w:tcPr>
            <w:tcW w:w="407" w:type="dxa"/>
            <w:vMerge/>
            <w:tcBorders>
              <w:top w:val="single" w:sz="4" w:space="0" w:color="000000"/>
              <w:left w:val="single" w:sz="4" w:space="0" w:color="000000"/>
              <w:bottom w:val="single" w:sz="4" w:space="0" w:color="000000"/>
              <w:right w:val="nil"/>
            </w:tcBorders>
            <w:vAlign w:val="center"/>
            <w:hideMark/>
          </w:tcPr>
          <w:p w:rsidR="00DA340B" w:rsidRPr="00D531FF" w:rsidRDefault="00DA340B" w:rsidP="00DA340B">
            <w:pPr>
              <w:spacing w:after="160" w:line="240" w:lineRule="auto"/>
              <w:rPr>
                <w:rFonts w:ascii="Times New Roman" w:eastAsia="Calibri" w:hAnsi="Times New Roman" w:cs="Times New Roman"/>
                <w:sz w:val="24"/>
                <w:szCs w:val="24"/>
              </w:rPr>
            </w:pPr>
          </w:p>
        </w:tc>
        <w:tc>
          <w:tcPr>
            <w:tcW w:w="1266" w:type="dxa"/>
            <w:vMerge/>
            <w:tcBorders>
              <w:top w:val="single" w:sz="4" w:space="0" w:color="000000"/>
              <w:left w:val="single" w:sz="4" w:space="0" w:color="000000"/>
              <w:bottom w:val="single" w:sz="4" w:space="0" w:color="000000"/>
              <w:right w:val="nil"/>
            </w:tcBorders>
            <w:vAlign w:val="center"/>
            <w:hideMark/>
          </w:tcPr>
          <w:p w:rsidR="00DA340B" w:rsidRPr="00D531FF" w:rsidRDefault="00DA340B" w:rsidP="00DA340B">
            <w:pPr>
              <w:spacing w:after="16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right w:val="nil"/>
            </w:tcBorders>
            <w:vAlign w:val="center"/>
            <w:hideMark/>
          </w:tcPr>
          <w:p w:rsidR="00DA340B" w:rsidRPr="00D531FF" w:rsidRDefault="00DA340B" w:rsidP="00DA340B">
            <w:pPr>
              <w:spacing w:after="160" w:line="240" w:lineRule="auto"/>
              <w:rPr>
                <w:rFonts w:ascii="Times New Roman" w:eastAsia="Calibri" w:hAnsi="Times New Roman" w:cs="Times New Roman"/>
                <w:sz w:val="24"/>
                <w:szCs w:val="24"/>
              </w:rPr>
            </w:pPr>
          </w:p>
        </w:tc>
        <w:tc>
          <w:tcPr>
            <w:tcW w:w="1842" w:type="dxa"/>
            <w:vMerge/>
            <w:tcBorders>
              <w:top w:val="single" w:sz="4" w:space="0" w:color="000000"/>
              <w:left w:val="single" w:sz="4" w:space="0" w:color="000000"/>
              <w:bottom w:val="single" w:sz="4" w:space="0" w:color="000000"/>
              <w:right w:val="nil"/>
            </w:tcBorders>
            <w:vAlign w:val="center"/>
            <w:hideMark/>
          </w:tcPr>
          <w:p w:rsidR="00DA340B" w:rsidRPr="00D531FF" w:rsidRDefault="00DA340B" w:rsidP="00DA340B">
            <w:pPr>
              <w:spacing w:after="160" w:line="240" w:lineRule="auto"/>
              <w:rPr>
                <w:rFonts w:ascii="Times New Roman" w:eastAsia="Calibri" w:hAnsi="Times New Roman" w:cs="Times New Roman"/>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DA340B" w:rsidRPr="00D531FF" w:rsidRDefault="00DA340B" w:rsidP="00DA340B">
            <w:pPr>
              <w:spacing w:after="160" w:line="240" w:lineRule="auto"/>
              <w:rPr>
                <w:rFonts w:ascii="Times New Roman" w:eastAsia="Calibri" w:hAnsi="Times New Roman" w:cs="Times New Roman"/>
                <w:sz w:val="24"/>
                <w:szCs w:val="24"/>
              </w:rPr>
            </w:pPr>
          </w:p>
        </w:tc>
        <w:tc>
          <w:tcPr>
            <w:tcW w:w="851" w:type="dxa"/>
            <w:tcBorders>
              <w:top w:val="nil"/>
              <w:left w:val="single" w:sz="4" w:space="0" w:color="000000"/>
              <w:bottom w:val="single" w:sz="4" w:space="0" w:color="000000"/>
              <w:right w:val="nil"/>
            </w:tcBorders>
            <w:vAlign w:val="center"/>
            <w:hideMark/>
          </w:tcPr>
          <w:p w:rsidR="00DA340B" w:rsidRPr="00D531FF" w:rsidRDefault="00DA340B" w:rsidP="00DA340B">
            <w:pPr>
              <w:snapToGrid w:val="0"/>
              <w:spacing w:after="160" w:line="240" w:lineRule="auto"/>
              <w:jc w:val="center"/>
              <w:rPr>
                <w:rFonts w:ascii="Times New Roman" w:eastAsia="Calibri" w:hAnsi="Times New Roman" w:cs="Times New Roman"/>
                <w:sz w:val="24"/>
                <w:szCs w:val="24"/>
              </w:rPr>
            </w:pPr>
            <w:r w:rsidRPr="00D531FF">
              <w:rPr>
                <w:rFonts w:ascii="Times New Roman" w:eastAsia="Calibri" w:hAnsi="Times New Roman" w:cs="Times New Roman"/>
                <w:sz w:val="24"/>
                <w:szCs w:val="24"/>
              </w:rPr>
              <w:t>Аи-92</w:t>
            </w:r>
          </w:p>
        </w:tc>
        <w:tc>
          <w:tcPr>
            <w:tcW w:w="850" w:type="dxa"/>
            <w:tcBorders>
              <w:top w:val="nil"/>
              <w:left w:val="single" w:sz="4" w:space="0" w:color="000000"/>
              <w:bottom w:val="single" w:sz="4" w:space="0" w:color="000000"/>
              <w:right w:val="nil"/>
            </w:tcBorders>
            <w:vAlign w:val="center"/>
            <w:hideMark/>
          </w:tcPr>
          <w:p w:rsidR="00DA340B" w:rsidRPr="00D531FF" w:rsidRDefault="00DA340B" w:rsidP="00DA340B">
            <w:pPr>
              <w:snapToGrid w:val="0"/>
              <w:spacing w:after="160" w:line="240" w:lineRule="auto"/>
              <w:jc w:val="center"/>
              <w:rPr>
                <w:rFonts w:ascii="Times New Roman" w:eastAsia="Calibri" w:hAnsi="Times New Roman" w:cs="Times New Roman"/>
                <w:sz w:val="24"/>
                <w:szCs w:val="24"/>
              </w:rPr>
            </w:pPr>
            <w:r w:rsidRPr="00D531FF">
              <w:rPr>
                <w:rFonts w:ascii="Times New Roman" w:eastAsia="Calibri" w:hAnsi="Times New Roman" w:cs="Times New Roman"/>
                <w:sz w:val="24"/>
                <w:szCs w:val="24"/>
              </w:rPr>
              <w:t>Аи-95</w:t>
            </w:r>
          </w:p>
        </w:tc>
        <w:tc>
          <w:tcPr>
            <w:tcW w:w="851" w:type="dxa"/>
            <w:tcBorders>
              <w:top w:val="nil"/>
              <w:left w:val="single" w:sz="4" w:space="0" w:color="000000"/>
              <w:bottom w:val="single" w:sz="4" w:space="0" w:color="000000"/>
              <w:right w:val="single" w:sz="4" w:space="0" w:color="000000"/>
            </w:tcBorders>
            <w:vAlign w:val="center"/>
            <w:hideMark/>
          </w:tcPr>
          <w:p w:rsidR="00DA340B" w:rsidRPr="00D531FF" w:rsidRDefault="00DA340B" w:rsidP="00DA340B">
            <w:pPr>
              <w:snapToGrid w:val="0"/>
              <w:spacing w:after="160" w:line="240" w:lineRule="auto"/>
              <w:jc w:val="center"/>
              <w:rPr>
                <w:rFonts w:ascii="Times New Roman" w:eastAsia="Calibri" w:hAnsi="Times New Roman" w:cs="Times New Roman"/>
                <w:sz w:val="24"/>
                <w:szCs w:val="24"/>
              </w:rPr>
            </w:pPr>
            <w:r w:rsidRPr="00D531FF">
              <w:rPr>
                <w:rFonts w:ascii="Times New Roman" w:eastAsia="Calibri" w:hAnsi="Times New Roman" w:cs="Times New Roman"/>
                <w:sz w:val="24"/>
                <w:szCs w:val="24"/>
              </w:rPr>
              <w:t>ДТ</w:t>
            </w:r>
          </w:p>
        </w:tc>
      </w:tr>
      <w:tr w:rsidR="00DA340B" w:rsidRPr="00D531FF" w:rsidTr="00DA340B">
        <w:tc>
          <w:tcPr>
            <w:tcW w:w="407" w:type="dxa"/>
            <w:tcBorders>
              <w:top w:val="nil"/>
              <w:left w:val="single" w:sz="4" w:space="0" w:color="000000"/>
              <w:bottom w:val="single" w:sz="4" w:space="0" w:color="000000"/>
              <w:right w:val="nil"/>
            </w:tcBorders>
          </w:tcPr>
          <w:p w:rsidR="00DA340B" w:rsidRPr="00D531FF" w:rsidRDefault="00DA340B" w:rsidP="00DA340B">
            <w:pPr>
              <w:snapToGrid w:val="0"/>
              <w:spacing w:after="160" w:line="240" w:lineRule="auto"/>
              <w:rPr>
                <w:rFonts w:ascii="Times New Roman" w:eastAsia="Calibri" w:hAnsi="Times New Roman" w:cs="Times New Roman"/>
                <w:sz w:val="24"/>
                <w:szCs w:val="24"/>
              </w:rPr>
            </w:pPr>
          </w:p>
        </w:tc>
        <w:tc>
          <w:tcPr>
            <w:tcW w:w="1266" w:type="dxa"/>
            <w:tcBorders>
              <w:top w:val="nil"/>
              <w:left w:val="single" w:sz="4" w:space="0" w:color="000000"/>
              <w:bottom w:val="single" w:sz="4" w:space="0" w:color="000000"/>
              <w:right w:val="nil"/>
            </w:tcBorders>
          </w:tcPr>
          <w:p w:rsidR="00DA340B" w:rsidRPr="00D531FF" w:rsidRDefault="00DA340B" w:rsidP="00DA340B">
            <w:pPr>
              <w:snapToGrid w:val="0"/>
              <w:spacing w:after="160" w:line="240" w:lineRule="auto"/>
              <w:rPr>
                <w:rFonts w:ascii="Times New Roman" w:eastAsia="Calibri" w:hAnsi="Times New Roman" w:cs="Times New Roman"/>
                <w:sz w:val="24"/>
                <w:szCs w:val="24"/>
              </w:rPr>
            </w:pPr>
          </w:p>
        </w:tc>
        <w:tc>
          <w:tcPr>
            <w:tcW w:w="2268" w:type="dxa"/>
            <w:tcBorders>
              <w:top w:val="nil"/>
              <w:left w:val="single" w:sz="4" w:space="0" w:color="000000"/>
              <w:bottom w:val="single" w:sz="4" w:space="0" w:color="000000"/>
              <w:right w:val="nil"/>
            </w:tcBorders>
          </w:tcPr>
          <w:p w:rsidR="00DA340B" w:rsidRPr="00D531FF" w:rsidRDefault="00DA340B" w:rsidP="00DA340B">
            <w:pPr>
              <w:snapToGrid w:val="0"/>
              <w:spacing w:after="160" w:line="240" w:lineRule="auto"/>
              <w:rPr>
                <w:rFonts w:ascii="Times New Roman" w:eastAsia="Calibri" w:hAnsi="Times New Roman" w:cs="Times New Roman"/>
                <w:sz w:val="24"/>
                <w:szCs w:val="24"/>
              </w:rPr>
            </w:pPr>
          </w:p>
        </w:tc>
        <w:tc>
          <w:tcPr>
            <w:tcW w:w="1842" w:type="dxa"/>
            <w:tcBorders>
              <w:top w:val="nil"/>
              <w:left w:val="single" w:sz="4" w:space="0" w:color="000000"/>
              <w:bottom w:val="single" w:sz="4" w:space="0" w:color="000000"/>
              <w:right w:val="nil"/>
            </w:tcBorders>
          </w:tcPr>
          <w:p w:rsidR="00DA340B" w:rsidRPr="00D531FF" w:rsidRDefault="00DA340B" w:rsidP="00DA340B">
            <w:pPr>
              <w:snapToGrid w:val="0"/>
              <w:spacing w:after="160" w:line="240" w:lineRule="auto"/>
              <w:rPr>
                <w:rFonts w:ascii="Times New Roman" w:eastAsia="Calibri" w:hAnsi="Times New Roman" w:cs="Times New Roman"/>
                <w:sz w:val="24"/>
                <w:szCs w:val="24"/>
              </w:rPr>
            </w:pPr>
          </w:p>
        </w:tc>
        <w:tc>
          <w:tcPr>
            <w:tcW w:w="1276" w:type="dxa"/>
            <w:tcBorders>
              <w:top w:val="nil"/>
              <w:left w:val="single" w:sz="4" w:space="0" w:color="000000"/>
              <w:bottom w:val="single" w:sz="4" w:space="0" w:color="000000"/>
              <w:right w:val="nil"/>
            </w:tcBorders>
          </w:tcPr>
          <w:p w:rsidR="00DA340B" w:rsidRPr="00D531FF" w:rsidRDefault="00DA340B" w:rsidP="00DA340B">
            <w:pPr>
              <w:snapToGrid w:val="0"/>
              <w:spacing w:after="160" w:line="240" w:lineRule="auto"/>
              <w:rPr>
                <w:rFonts w:ascii="Times New Roman" w:eastAsia="Calibri" w:hAnsi="Times New Roman" w:cs="Times New Roman"/>
                <w:sz w:val="24"/>
                <w:szCs w:val="24"/>
              </w:rPr>
            </w:pPr>
          </w:p>
        </w:tc>
        <w:tc>
          <w:tcPr>
            <w:tcW w:w="851" w:type="dxa"/>
            <w:tcBorders>
              <w:top w:val="nil"/>
              <w:left w:val="single" w:sz="4" w:space="0" w:color="000000"/>
              <w:bottom w:val="single" w:sz="4" w:space="0" w:color="000000"/>
              <w:right w:val="nil"/>
            </w:tcBorders>
          </w:tcPr>
          <w:p w:rsidR="00DA340B" w:rsidRPr="00D531FF" w:rsidRDefault="00DA340B" w:rsidP="00DA340B">
            <w:pPr>
              <w:snapToGrid w:val="0"/>
              <w:spacing w:after="160" w:line="240" w:lineRule="auto"/>
              <w:jc w:val="center"/>
              <w:rPr>
                <w:rFonts w:ascii="Times New Roman" w:eastAsia="Calibri" w:hAnsi="Times New Roman" w:cs="Times New Roman"/>
                <w:sz w:val="24"/>
                <w:szCs w:val="24"/>
              </w:rPr>
            </w:pPr>
          </w:p>
        </w:tc>
        <w:tc>
          <w:tcPr>
            <w:tcW w:w="850" w:type="dxa"/>
            <w:tcBorders>
              <w:top w:val="nil"/>
              <w:left w:val="single" w:sz="4" w:space="0" w:color="000000"/>
              <w:bottom w:val="single" w:sz="4" w:space="0" w:color="000000"/>
              <w:right w:val="nil"/>
            </w:tcBorders>
          </w:tcPr>
          <w:p w:rsidR="00DA340B" w:rsidRPr="00D531FF" w:rsidRDefault="00DA340B" w:rsidP="00DA340B">
            <w:pPr>
              <w:snapToGrid w:val="0"/>
              <w:spacing w:after="160" w:line="240" w:lineRule="auto"/>
              <w:jc w:val="center"/>
              <w:rPr>
                <w:rFonts w:ascii="Times New Roman" w:eastAsia="Calibri"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rsidR="00DA340B" w:rsidRPr="00D531FF" w:rsidRDefault="00DA340B" w:rsidP="00DA340B">
            <w:pPr>
              <w:snapToGrid w:val="0"/>
              <w:spacing w:after="160" w:line="240" w:lineRule="auto"/>
              <w:jc w:val="center"/>
              <w:rPr>
                <w:rFonts w:ascii="Times New Roman" w:eastAsia="Calibri" w:hAnsi="Times New Roman" w:cs="Times New Roman"/>
                <w:sz w:val="24"/>
                <w:szCs w:val="24"/>
              </w:rPr>
            </w:pPr>
          </w:p>
        </w:tc>
      </w:tr>
    </w:tbl>
    <w:p w:rsidR="00DA340B" w:rsidRDefault="00DA340B" w:rsidP="00DA340B">
      <w:pPr>
        <w:suppressAutoHyphens/>
        <w:spacing w:after="0" w:line="240" w:lineRule="auto"/>
        <w:ind w:right="-1"/>
        <w:jc w:val="center"/>
        <w:rPr>
          <w:rFonts w:ascii="Times New Roman" w:eastAsia="Times New Roman" w:hAnsi="Times New Roman" w:cs="Times New Roman"/>
          <w:b/>
          <w:kern w:val="2"/>
          <w:sz w:val="24"/>
          <w:szCs w:val="24"/>
          <w:lang w:eastAsia="zh-CN"/>
        </w:rPr>
      </w:pPr>
    </w:p>
    <w:p w:rsidR="00DA340B" w:rsidRDefault="00DA340B" w:rsidP="00DA340B">
      <w:pPr>
        <w:suppressAutoHyphens/>
        <w:spacing w:after="0" w:line="240" w:lineRule="auto"/>
        <w:ind w:right="-1"/>
        <w:jc w:val="center"/>
        <w:rPr>
          <w:rFonts w:ascii="Times New Roman" w:eastAsia="Times New Roman" w:hAnsi="Times New Roman" w:cs="Times New Roman"/>
          <w:b/>
          <w:kern w:val="2"/>
          <w:sz w:val="24"/>
          <w:szCs w:val="24"/>
          <w:lang w:eastAsia="zh-CN"/>
        </w:rPr>
      </w:pPr>
    </w:p>
    <w:p w:rsidR="00DA340B" w:rsidRPr="00BA7FD5" w:rsidRDefault="00DA340B" w:rsidP="00DA340B">
      <w:pPr>
        <w:suppressAutoHyphens/>
        <w:spacing w:after="0" w:line="240" w:lineRule="auto"/>
        <w:ind w:right="-1"/>
        <w:jc w:val="center"/>
        <w:rPr>
          <w:rFonts w:ascii="Times New Roman" w:eastAsia="Times New Roman" w:hAnsi="Times New Roman" w:cs="Times New Roman"/>
          <w:b/>
          <w:kern w:val="2"/>
          <w:sz w:val="24"/>
          <w:szCs w:val="24"/>
          <w:lang w:eastAsia="zh-CN"/>
        </w:rPr>
      </w:pPr>
    </w:p>
    <w:tbl>
      <w:tblPr>
        <w:tblW w:w="10124" w:type="dxa"/>
        <w:tblInd w:w="-238" w:type="dxa"/>
        <w:tblLook w:val="04A0" w:firstRow="1" w:lastRow="0" w:firstColumn="1" w:lastColumn="0" w:noHBand="0" w:noVBand="1"/>
      </w:tblPr>
      <w:tblGrid>
        <w:gridCol w:w="5100"/>
        <w:gridCol w:w="5024"/>
      </w:tblGrid>
      <w:tr w:rsidR="00DA340B" w:rsidRPr="00BA7FD5" w:rsidTr="00DA340B">
        <w:tc>
          <w:tcPr>
            <w:tcW w:w="5100" w:type="dxa"/>
            <w:shd w:val="clear" w:color="auto" w:fill="auto"/>
          </w:tcPr>
          <w:p w:rsidR="00DA340B" w:rsidRPr="00BA7FD5" w:rsidRDefault="00DA340B" w:rsidP="00DA340B">
            <w:pPr>
              <w:tabs>
                <w:tab w:val="left" w:pos="0"/>
              </w:tabs>
              <w:suppressAutoHyphens/>
              <w:spacing w:after="0" w:line="240" w:lineRule="auto"/>
              <w:rPr>
                <w:rFonts w:ascii="Times New Roman" w:hAnsi="Times New Roman" w:cs="Times New Roman"/>
                <w:sz w:val="24"/>
                <w:szCs w:val="24"/>
              </w:rPr>
            </w:pPr>
            <w:r w:rsidRPr="00BA7FD5">
              <w:rPr>
                <w:rFonts w:ascii="Times New Roman" w:eastAsia="Times New Roman" w:hAnsi="Times New Roman" w:cs="Times New Roman"/>
                <w:b/>
                <w:bCs/>
                <w:kern w:val="2"/>
                <w:sz w:val="24"/>
                <w:szCs w:val="24"/>
                <w:lang w:eastAsia="zh-CN"/>
              </w:rPr>
              <w:t>Заказчик:</w:t>
            </w:r>
          </w:p>
          <w:p w:rsidR="00DA340B" w:rsidRPr="00BA7FD5" w:rsidRDefault="00DA340B" w:rsidP="00DA340B">
            <w:pPr>
              <w:suppressAutoHyphens/>
              <w:spacing w:after="0" w:line="240" w:lineRule="auto"/>
              <w:rPr>
                <w:rFonts w:ascii="Times New Roman" w:eastAsia="Times New Roman" w:hAnsi="Times New Roman" w:cs="Times New Roman"/>
                <w:b/>
                <w:bCs/>
                <w:kern w:val="2"/>
                <w:sz w:val="24"/>
                <w:szCs w:val="24"/>
                <w:lang w:eastAsia="zh-CN"/>
              </w:rPr>
            </w:pPr>
          </w:p>
          <w:p w:rsidR="00DA340B" w:rsidRPr="00BA7FD5" w:rsidRDefault="00DA340B" w:rsidP="00DA340B">
            <w:pPr>
              <w:suppressAutoHyphens/>
              <w:spacing w:after="0" w:line="240" w:lineRule="auto"/>
              <w:rPr>
                <w:rFonts w:ascii="Times New Roman" w:eastAsia="Times New Roman" w:hAnsi="Times New Roman" w:cs="Times New Roman"/>
                <w:b/>
                <w:bCs/>
                <w:kern w:val="2"/>
                <w:sz w:val="24"/>
                <w:szCs w:val="24"/>
                <w:lang w:eastAsia="zh-CN"/>
              </w:rPr>
            </w:pPr>
          </w:p>
          <w:p w:rsidR="00DA340B" w:rsidRPr="00BA7FD5" w:rsidRDefault="00DA340B" w:rsidP="00DA340B">
            <w:pPr>
              <w:suppressAutoHyphens/>
              <w:spacing w:after="0" w:line="240" w:lineRule="auto"/>
              <w:rPr>
                <w:rFonts w:ascii="Times New Roman" w:eastAsia="Times New Roman" w:hAnsi="Times New Roman" w:cs="Times New Roman"/>
                <w:bCs/>
                <w:kern w:val="2"/>
                <w:sz w:val="24"/>
                <w:szCs w:val="24"/>
                <w:lang w:eastAsia="zh-CN"/>
              </w:rPr>
            </w:pPr>
          </w:p>
          <w:p w:rsidR="00DA340B" w:rsidRPr="00BA7FD5" w:rsidRDefault="00DA340B" w:rsidP="00DA340B">
            <w:pPr>
              <w:widowControl w:val="0"/>
              <w:suppressAutoHyphens/>
              <w:spacing w:after="0" w:line="240" w:lineRule="auto"/>
              <w:jc w:val="both"/>
              <w:outlineLvl w:val="0"/>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___________________ /</w:t>
            </w:r>
            <w:r w:rsidRPr="00BA7FD5">
              <w:rPr>
                <w:rFonts w:ascii="Times New Roman" w:eastAsia="Times New Roman" w:hAnsi="Times New Roman" w:cs="Times New Roman"/>
                <w:bCs/>
                <w:kern w:val="2"/>
                <w:sz w:val="24"/>
                <w:szCs w:val="24"/>
                <w:lang w:eastAsia="zh-CN"/>
              </w:rPr>
              <w:t xml:space="preserve"> _______________</w:t>
            </w:r>
            <w:r w:rsidRPr="00BA7FD5">
              <w:rPr>
                <w:rFonts w:ascii="Times New Roman" w:eastAsia="Times New Roman" w:hAnsi="Times New Roman" w:cs="Times New Roman"/>
                <w:kern w:val="2"/>
                <w:sz w:val="24"/>
                <w:szCs w:val="24"/>
                <w:lang w:eastAsia="zh-CN"/>
              </w:rPr>
              <w:t>/</w:t>
            </w:r>
          </w:p>
          <w:p w:rsidR="00DA340B" w:rsidRPr="00BA7FD5" w:rsidRDefault="00DA340B" w:rsidP="00DA340B">
            <w:pPr>
              <w:tabs>
                <w:tab w:val="left" w:pos="2816"/>
              </w:tabs>
              <w:suppressAutoHyphens/>
              <w:spacing w:after="0" w:line="240" w:lineRule="auto"/>
              <w:rPr>
                <w:rFonts w:ascii="Times New Roman" w:hAnsi="Times New Roman" w:cs="Times New Roman"/>
                <w:sz w:val="24"/>
                <w:szCs w:val="24"/>
              </w:rPr>
            </w:pPr>
            <w:r w:rsidRPr="00BA7FD5">
              <w:rPr>
                <w:rFonts w:ascii="Times New Roman" w:eastAsia="Times New Roman" w:hAnsi="Times New Roman" w:cs="Times New Roman"/>
                <w:bCs/>
                <w:kern w:val="2"/>
                <w:sz w:val="24"/>
                <w:szCs w:val="24"/>
                <w:lang w:eastAsia="zh-CN"/>
              </w:rPr>
              <w:t>М.П.</w:t>
            </w:r>
          </w:p>
        </w:tc>
        <w:tc>
          <w:tcPr>
            <w:tcW w:w="5024" w:type="dxa"/>
            <w:shd w:val="clear" w:color="auto" w:fill="auto"/>
          </w:tcPr>
          <w:p w:rsidR="00DA340B" w:rsidRPr="00BA7FD5" w:rsidRDefault="00DA340B" w:rsidP="00DA340B">
            <w:pPr>
              <w:suppressAutoHyphens/>
              <w:spacing w:after="0" w:line="240" w:lineRule="auto"/>
              <w:rPr>
                <w:rFonts w:ascii="Times New Roman" w:hAnsi="Times New Roman" w:cs="Times New Roman"/>
                <w:sz w:val="24"/>
                <w:szCs w:val="24"/>
              </w:rPr>
            </w:pPr>
            <w:r w:rsidRPr="00BA7FD5">
              <w:rPr>
                <w:rFonts w:ascii="Times New Roman" w:eastAsia="Times New Roman" w:hAnsi="Times New Roman" w:cs="Times New Roman"/>
                <w:b/>
                <w:bCs/>
                <w:kern w:val="2"/>
                <w:sz w:val="24"/>
                <w:szCs w:val="24"/>
                <w:lang w:eastAsia="zh-CN"/>
              </w:rPr>
              <w:t>Поставщик:</w:t>
            </w:r>
          </w:p>
          <w:p w:rsidR="00DA340B" w:rsidRPr="00BA7FD5" w:rsidRDefault="00DA340B" w:rsidP="00DA340B">
            <w:pPr>
              <w:widowControl w:val="0"/>
              <w:tabs>
                <w:tab w:val="left" w:pos="1459"/>
              </w:tabs>
              <w:suppressAutoHyphens/>
              <w:spacing w:after="0" w:line="240" w:lineRule="auto"/>
              <w:rPr>
                <w:rFonts w:ascii="Times New Roman" w:hAnsi="Times New Roman" w:cs="Times New Roman"/>
                <w:sz w:val="24"/>
                <w:szCs w:val="24"/>
              </w:rPr>
            </w:pP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kern w:val="2"/>
                <w:sz w:val="24"/>
                <w:szCs w:val="24"/>
                <w:lang w:eastAsia="zh-CN"/>
              </w:rPr>
            </w:pPr>
          </w:p>
          <w:p w:rsidR="00DA340B" w:rsidRPr="00BA7FD5" w:rsidRDefault="00DA340B" w:rsidP="00DA340B">
            <w:pPr>
              <w:widowControl w:val="0"/>
              <w:tabs>
                <w:tab w:val="left" w:pos="1459"/>
              </w:tabs>
              <w:suppressAutoHyphens/>
              <w:spacing w:after="0" w:line="240" w:lineRule="auto"/>
              <w:rPr>
                <w:rFonts w:ascii="Times New Roman" w:eastAsia="Times New Roman" w:hAnsi="Times New Roman" w:cs="Times New Roman"/>
                <w:b/>
                <w:kern w:val="2"/>
                <w:sz w:val="24"/>
                <w:szCs w:val="24"/>
                <w:lang w:eastAsia="zh-CN"/>
              </w:rPr>
            </w:pPr>
          </w:p>
          <w:p w:rsidR="00DA340B" w:rsidRPr="00BA7FD5" w:rsidRDefault="00DA340B" w:rsidP="00DA340B">
            <w:pPr>
              <w:widowControl w:val="0"/>
              <w:suppressAutoHyphens/>
              <w:spacing w:after="0" w:line="240" w:lineRule="auto"/>
              <w:jc w:val="both"/>
              <w:outlineLvl w:val="0"/>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____________________ /______________/</w:t>
            </w:r>
          </w:p>
          <w:p w:rsidR="00DA340B" w:rsidRPr="00BA7FD5" w:rsidRDefault="00DA340B" w:rsidP="00DA340B">
            <w:pPr>
              <w:widowControl w:val="0"/>
              <w:spacing w:after="0" w:line="240" w:lineRule="auto"/>
              <w:rPr>
                <w:rFonts w:ascii="Times New Roman" w:hAnsi="Times New Roman" w:cs="Times New Roman"/>
                <w:sz w:val="24"/>
                <w:szCs w:val="24"/>
              </w:rPr>
            </w:pPr>
            <w:r w:rsidRPr="00BA7FD5">
              <w:rPr>
                <w:rFonts w:ascii="Times New Roman" w:eastAsia="Times New Roman" w:hAnsi="Times New Roman" w:cs="Times New Roman"/>
                <w:bCs/>
                <w:kern w:val="2"/>
                <w:sz w:val="24"/>
                <w:szCs w:val="24"/>
                <w:lang w:eastAsia="zh-CN"/>
              </w:rPr>
              <w:t>М.П.</w:t>
            </w:r>
          </w:p>
        </w:tc>
      </w:tr>
    </w:tbl>
    <w:p w:rsidR="00DA340B" w:rsidRPr="00BA7FD5" w:rsidRDefault="00DA340B" w:rsidP="00DA340B">
      <w:pPr>
        <w:suppressAutoHyphens/>
        <w:spacing w:after="0" w:line="240" w:lineRule="auto"/>
        <w:ind w:left="57" w:firstLine="74"/>
        <w:rPr>
          <w:rFonts w:ascii="Times New Roman" w:eastAsia="Times New Roman" w:hAnsi="Times New Roman" w:cs="Times New Roman"/>
          <w:kern w:val="2"/>
          <w:sz w:val="24"/>
          <w:szCs w:val="24"/>
          <w:lang w:eastAsia="zh-CN"/>
        </w:rPr>
      </w:pPr>
    </w:p>
    <w:p w:rsidR="00DA340B" w:rsidRPr="00BA7FD5" w:rsidRDefault="00DA340B" w:rsidP="00DA340B">
      <w:pPr>
        <w:suppressAutoHyphens/>
        <w:spacing w:after="0" w:line="240" w:lineRule="auto"/>
        <w:jc w:val="right"/>
        <w:rPr>
          <w:rFonts w:ascii="Times New Roman" w:eastAsia="Times New Roman" w:hAnsi="Times New Roman" w:cs="Times New Roman"/>
          <w:kern w:val="2"/>
          <w:sz w:val="24"/>
          <w:szCs w:val="24"/>
          <w:lang w:eastAsia="zh-CN"/>
        </w:rPr>
      </w:pPr>
    </w:p>
    <w:p w:rsidR="00DA340B" w:rsidRPr="00216A33" w:rsidRDefault="00DA340B" w:rsidP="00DA340B"/>
    <w:p w:rsidR="000F3A59" w:rsidRDefault="0096751A" w:rsidP="0004148C">
      <w:pPr>
        <w:widowControl w:val="0"/>
        <w:rPr>
          <w:rFonts w:ascii="Times New Roman" w:hAnsi="Times New Roman" w:cs="Times New Roman"/>
          <w:b/>
          <w:sz w:val="24"/>
          <w:szCs w:val="24"/>
        </w:rPr>
      </w:pPr>
      <w:r w:rsidRPr="006B6CF8">
        <w:rPr>
          <w:rFonts w:ascii="Times New Roman" w:eastAsia="Calibri" w:hAnsi="Times New Roman" w:cs="Times New Roman"/>
          <w:sz w:val="24"/>
          <w:szCs w:val="24"/>
        </w:rPr>
        <w:t xml:space="preserve">                                                                          </w:t>
      </w:r>
      <w:r w:rsidR="000F3A59">
        <w:rPr>
          <w:rFonts w:ascii="Times New Roman" w:hAnsi="Times New Roman" w:cs="Times New Roman"/>
          <w:b/>
          <w:sz w:val="24"/>
          <w:szCs w:val="24"/>
        </w:rPr>
        <w:br w:type="page"/>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 заявки на участие в запросе котировок в электронной форме</w:t>
      </w:r>
    </w:p>
    <w:p w:rsidR="00E26F14" w:rsidRDefault="00E26F14" w:rsidP="0004148C">
      <w:pPr>
        <w:widowControl w:val="0"/>
        <w:spacing w:after="0" w:line="240" w:lineRule="auto"/>
        <w:rPr>
          <w:rFonts w:ascii="Times New Roman" w:hAnsi="Times New Roman" w:cs="Times New Roman"/>
          <w:b/>
          <w:sz w:val="24"/>
          <w:szCs w:val="24"/>
        </w:rPr>
      </w:pPr>
    </w:p>
    <w:p w:rsidR="00507A5F"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rsidR="009B4B38" w:rsidRPr="0056161A" w:rsidRDefault="009B4B38"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04148C">
      <w:pPr>
        <w:widowControl w:val="0"/>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9B4B38" w:rsidRDefault="009B4B38"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Default="00507A5F" w:rsidP="0004148C">
      <w:pPr>
        <w:widowControl w:val="0"/>
        <w:spacing w:after="0" w:line="240" w:lineRule="auto"/>
        <w:jc w:val="center"/>
        <w:rPr>
          <w:rFonts w:ascii="Times New Roman" w:hAnsi="Times New Roman" w:cs="Times New Roman"/>
          <w:b/>
          <w:bCs/>
          <w:sz w:val="24"/>
          <w:szCs w:val="24"/>
        </w:rPr>
      </w:pP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rsidR="00641661" w:rsidRPr="003E34A0" w:rsidRDefault="00507A5F" w:rsidP="00641661">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bCs/>
          <w:sz w:val="24"/>
          <w:szCs w:val="24"/>
        </w:rPr>
        <w:t xml:space="preserve">№ </w:t>
      </w:r>
      <w:r w:rsidR="00DA340B" w:rsidRPr="000425B4">
        <w:rPr>
          <w:rFonts w:ascii="Times New Roman" w:hAnsi="Times New Roman" w:cs="Times New Roman"/>
          <w:b/>
          <w:sz w:val="24"/>
          <w:szCs w:val="24"/>
        </w:rPr>
        <w:t>ЭЗК-УЭ</w:t>
      </w:r>
      <w:r w:rsidR="00DA340B">
        <w:rPr>
          <w:rFonts w:ascii="Times New Roman" w:hAnsi="Times New Roman" w:cs="Times New Roman"/>
          <w:b/>
          <w:sz w:val="24"/>
          <w:szCs w:val="24"/>
        </w:rPr>
        <w:t>/</w:t>
      </w:r>
      <w:r w:rsidR="00DA340B" w:rsidRPr="000425B4">
        <w:rPr>
          <w:rFonts w:ascii="Times New Roman" w:hAnsi="Times New Roman" w:cs="Times New Roman"/>
          <w:b/>
          <w:sz w:val="24"/>
          <w:szCs w:val="24"/>
        </w:rPr>
        <w:t>22-12-24</w:t>
      </w:r>
    </w:p>
    <w:p w:rsidR="00507A5F" w:rsidRPr="0056161A" w:rsidRDefault="00507A5F" w:rsidP="0004148C">
      <w:pPr>
        <w:widowControl w:val="0"/>
        <w:spacing w:after="0" w:line="240" w:lineRule="auto"/>
        <w:jc w:val="center"/>
        <w:rPr>
          <w:rFonts w:ascii="Times New Roman" w:hAnsi="Times New Roman" w:cs="Times New Roman"/>
          <w:b/>
          <w:bCs/>
          <w:sz w:val="24"/>
          <w:szCs w:val="24"/>
        </w:rPr>
      </w:pP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rsidR="00507A5F" w:rsidRPr="0056161A" w:rsidRDefault="00955FE8" w:rsidP="0004148C">
      <w:pPr>
        <w:widowControl w:val="0"/>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00507A5F" w:rsidRPr="0056161A">
        <w:rPr>
          <w:rFonts w:ascii="Times New Roman" w:hAnsi="Times New Roman" w:cs="Times New Roman"/>
          <w:i/>
          <w:sz w:val="24"/>
          <w:szCs w:val="24"/>
          <w:vertAlign w:val="superscript"/>
        </w:rPr>
        <w:t>)</w:t>
      </w:r>
    </w:p>
    <w:p w:rsidR="00931A4F" w:rsidRPr="0056161A" w:rsidRDefault="00931A4F" w:rsidP="0004148C">
      <w:pPr>
        <w:widowControl w:val="0"/>
        <w:spacing w:after="0" w:line="240" w:lineRule="auto"/>
        <w:jc w:val="center"/>
        <w:rPr>
          <w:rFonts w:ascii="Times New Roman" w:hAnsi="Times New Roman" w:cs="Times New Roman"/>
          <w:i/>
          <w:sz w:val="24"/>
          <w:szCs w:val="24"/>
          <w:vertAlign w:val="superscript"/>
        </w:rPr>
      </w:pPr>
    </w:p>
    <w:p w:rsidR="00507A5F" w:rsidRPr="00B80FEA" w:rsidRDefault="00507A5F" w:rsidP="0004148C">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sidR="003227E3">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sidR="003377DC">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00931A4F"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507A5F" w:rsidRPr="0056161A" w:rsidRDefault="00507A5F" w:rsidP="0004148C">
      <w:pPr>
        <w:widowControl w:val="0"/>
        <w:spacing w:after="0" w:line="240" w:lineRule="auto"/>
        <w:ind w:firstLine="709"/>
        <w:jc w:val="center"/>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507A5F" w:rsidRPr="0056161A" w:rsidRDefault="00507A5F" w:rsidP="0004148C">
      <w:pPr>
        <w:widowControl w:val="0"/>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действующего</w:t>
      </w:r>
      <w:proofErr w:type="gramEnd"/>
      <w:r w:rsidRPr="0056161A">
        <w:rPr>
          <w:rFonts w:ascii="Times New Roman" w:hAnsi="Times New Roman" w:cs="Times New Roman"/>
          <w:sz w:val="24"/>
          <w:szCs w:val="24"/>
        </w:rPr>
        <w:t> на основании ________</w:t>
      </w:r>
      <w:r w:rsidR="00B80FEA">
        <w:rPr>
          <w:rFonts w:ascii="Times New Roman" w:hAnsi="Times New Roman" w:cs="Times New Roman"/>
          <w:sz w:val="24"/>
          <w:szCs w:val="24"/>
        </w:rPr>
        <w:t>____</w:t>
      </w:r>
      <w:r w:rsidRPr="0056161A">
        <w:rPr>
          <w:rFonts w:ascii="Times New Roman" w:hAnsi="Times New Roman" w:cs="Times New Roman"/>
          <w:sz w:val="24"/>
          <w:szCs w:val="24"/>
        </w:rPr>
        <w:t>_</w:t>
      </w:r>
      <w:r w:rsidR="006D0EEE">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507A5F" w:rsidRPr="0056161A" w:rsidRDefault="00B80FEA" w:rsidP="0004148C">
      <w:pPr>
        <w:widowControl w:val="0"/>
        <w:spacing w:after="0" w:line="240" w:lineRule="auto"/>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94423">
        <w:rPr>
          <w:rFonts w:ascii="Times New Roman" w:hAnsi="Times New Roman" w:cs="Times New Roman"/>
          <w:i/>
          <w:iCs/>
          <w:sz w:val="24"/>
          <w:szCs w:val="24"/>
          <w:vertAlign w:val="superscript"/>
        </w:rPr>
        <w:t xml:space="preserve">                                            </w:t>
      </w:r>
      <w:r w:rsidR="001C7A0C">
        <w:rPr>
          <w:rFonts w:ascii="Times New Roman" w:hAnsi="Times New Roman" w:cs="Times New Roman"/>
          <w:i/>
          <w:iCs/>
          <w:sz w:val="24"/>
          <w:szCs w:val="24"/>
          <w:vertAlign w:val="superscript"/>
        </w:rPr>
        <w:t xml:space="preserve">              </w:t>
      </w:r>
      <w:r w:rsidR="00F94423">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00507A5F" w:rsidRPr="0056161A">
        <w:rPr>
          <w:rFonts w:ascii="Times New Roman" w:hAnsi="Times New Roman" w:cs="Times New Roman"/>
          <w:i/>
          <w:iCs/>
          <w:sz w:val="24"/>
          <w:szCs w:val="24"/>
          <w:vertAlign w:val="superscript"/>
        </w:rPr>
        <w:t>(устава, доверенности)</w:t>
      </w:r>
    </w:p>
    <w:p w:rsidR="001226AC"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1226AC" w:rsidRPr="00CF47B0" w:rsidRDefault="00AC1754" w:rsidP="00331652">
      <w:pPr>
        <w:pStyle w:val="ac"/>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proofErr w:type="gramStart"/>
      <w:r w:rsidRPr="00CF47B0">
        <w:rPr>
          <w:rFonts w:ascii="Times New Roman" w:hAnsi="Times New Roman" w:cs="Times New Roman"/>
          <w:sz w:val="24"/>
          <w:szCs w:val="24"/>
        </w:rPr>
        <w:t>Мы согласны</w:t>
      </w:r>
      <w:r w:rsidR="001226AC" w:rsidRPr="00CF47B0">
        <w:rPr>
          <w:rFonts w:ascii="Times New Roman" w:hAnsi="Times New Roman" w:cs="Times New Roman"/>
          <w:sz w:val="24"/>
          <w:szCs w:val="24"/>
        </w:rPr>
        <w:t xml:space="preserve"> </w:t>
      </w:r>
      <w:r w:rsidR="00553F02">
        <w:rPr>
          <w:rFonts w:ascii="Times New Roman" w:hAnsi="Times New Roman" w:cs="Times New Roman"/>
          <w:sz w:val="24"/>
          <w:szCs w:val="24"/>
        </w:rPr>
        <w:t xml:space="preserve">осуществить </w:t>
      </w:r>
      <w:r w:rsidR="00553F02" w:rsidRPr="00014327">
        <w:rPr>
          <w:rFonts w:ascii="Times New Roman" w:hAnsi="Times New Roman" w:cs="Times New Roman"/>
          <w:sz w:val="24"/>
          <w:szCs w:val="24"/>
        </w:rPr>
        <w:t>поставк</w:t>
      </w:r>
      <w:r w:rsidR="00553F02">
        <w:rPr>
          <w:rFonts w:ascii="Times New Roman" w:hAnsi="Times New Roman" w:cs="Times New Roman"/>
          <w:sz w:val="24"/>
          <w:szCs w:val="24"/>
        </w:rPr>
        <w:t>у</w:t>
      </w:r>
      <w:r w:rsidR="00553F02" w:rsidRPr="00014327">
        <w:rPr>
          <w:rFonts w:ascii="Times New Roman" w:hAnsi="Times New Roman" w:cs="Times New Roman"/>
          <w:sz w:val="24"/>
          <w:szCs w:val="24"/>
        </w:rPr>
        <w:t xml:space="preserve"> </w:t>
      </w:r>
      <w:r w:rsidR="00331652" w:rsidRPr="00331652">
        <w:rPr>
          <w:rFonts w:ascii="Times New Roman" w:hAnsi="Times New Roman" w:cs="Times New Roman"/>
          <w:sz w:val="24"/>
          <w:szCs w:val="24"/>
        </w:rPr>
        <w:t xml:space="preserve">нефтепродуктов марки АИ-92, АИ-95 и автомобильного дизельного топлива по пластиковым топливным </w:t>
      </w:r>
      <w:proofErr w:type="spellStart"/>
      <w:r w:rsidR="00331652" w:rsidRPr="00331652">
        <w:rPr>
          <w:rFonts w:ascii="Times New Roman" w:hAnsi="Times New Roman" w:cs="Times New Roman"/>
          <w:sz w:val="24"/>
          <w:szCs w:val="24"/>
        </w:rPr>
        <w:t>картам</w:t>
      </w:r>
      <w:r w:rsidR="00B53E72" w:rsidRPr="003E06E2">
        <w:rPr>
          <w:rFonts w:ascii="Times New Roman" w:hAnsi="Times New Roman" w:cs="Times New Roman"/>
          <w:sz w:val="24"/>
          <w:szCs w:val="24"/>
        </w:rPr>
        <w:t>в</w:t>
      </w:r>
      <w:proofErr w:type="spellEnd"/>
      <w:r w:rsidR="00B53E72" w:rsidRPr="003E06E2">
        <w:rPr>
          <w:rFonts w:ascii="Times New Roman" w:hAnsi="Times New Roman" w:cs="Times New Roman"/>
          <w:sz w:val="24"/>
          <w:szCs w:val="24"/>
        </w:rPr>
        <w:t xml:space="preserve"> налив</w:t>
      </w:r>
      <w:r w:rsidR="00B53E72" w:rsidRPr="00CF47B0">
        <w:rPr>
          <w:rFonts w:ascii="Times New Roman" w:hAnsi="Times New Roman" w:cs="Times New Roman"/>
          <w:sz w:val="24"/>
          <w:szCs w:val="24"/>
        </w:rPr>
        <w:t xml:space="preserve"> </w:t>
      </w:r>
      <w:r w:rsidRPr="00CF47B0">
        <w:rPr>
          <w:rFonts w:ascii="Times New Roman" w:hAnsi="Times New Roman" w:cs="Times New Roman"/>
          <w:sz w:val="24"/>
          <w:szCs w:val="24"/>
        </w:rPr>
        <w:t xml:space="preserve">по цене </w:t>
      </w:r>
      <w:r w:rsidR="00845F05" w:rsidRPr="00CF47B0">
        <w:rPr>
          <w:rFonts w:ascii="Times New Roman" w:hAnsi="Times New Roman"/>
          <w:sz w:val="24"/>
          <w:szCs w:val="24"/>
        </w:rPr>
        <w:t>_</w:t>
      </w:r>
      <w:r w:rsidR="00845F05" w:rsidRPr="00CF47B0">
        <w:rPr>
          <w:rFonts w:ascii="Times New Roman" w:hAnsi="Times New Roman" w:cs="Times New Roman"/>
          <w:sz w:val="24"/>
          <w:szCs w:val="24"/>
        </w:rPr>
        <w:t xml:space="preserve">_______ (____________) рублей, в том числе НДС - _______ (_____________) рублей </w:t>
      </w:r>
      <w:r w:rsidR="00845F05" w:rsidRPr="00CF47B0">
        <w:rPr>
          <w:rFonts w:ascii="Times New Roman" w:hAnsi="Times New Roman"/>
          <w:i/>
          <w:sz w:val="24"/>
          <w:szCs w:val="24"/>
        </w:rPr>
        <w:t>(указать цену заявки цифрами и прописью и НДС)</w:t>
      </w:r>
      <w:r w:rsidR="00F46CDA" w:rsidRPr="00CF47B0">
        <w:rPr>
          <w:rFonts w:ascii="Times New Roman" w:hAnsi="Times New Roman" w:cs="Times New Roman"/>
          <w:sz w:val="24"/>
          <w:szCs w:val="24"/>
        </w:rPr>
        <w:t xml:space="preserve">, </w:t>
      </w:r>
      <w:r w:rsidR="001226AC" w:rsidRPr="00CF47B0">
        <w:rPr>
          <w:rFonts w:ascii="Times New Roman" w:hAnsi="Times New Roman" w:cs="Times New Roman"/>
          <w:sz w:val="24"/>
          <w:szCs w:val="24"/>
        </w:rPr>
        <w:t>в соответствии с требованиями технического задания</w:t>
      </w:r>
      <w:r w:rsidR="00794743" w:rsidRPr="00CF47B0">
        <w:rPr>
          <w:rFonts w:ascii="Times New Roman" w:hAnsi="Times New Roman" w:cs="Times New Roman"/>
          <w:sz w:val="24"/>
          <w:szCs w:val="24"/>
        </w:rPr>
        <w:t>,</w:t>
      </w:r>
      <w:r w:rsidR="001226AC" w:rsidRPr="00CF47B0">
        <w:rPr>
          <w:rFonts w:ascii="Times New Roman" w:hAnsi="Times New Roman" w:cs="Times New Roman"/>
          <w:sz w:val="24"/>
          <w:szCs w:val="24"/>
        </w:rPr>
        <w:t xml:space="preserve"> проекта договора</w:t>
      </w:r>
      <w:r w:rsidR="003811E6" w:rsidRPr="00CF47B0">
        <w:rPr>
          <w:rFonts w:ascii="Times New Roman" w:hAnsi="Times New Roman" w:cs="Times New Roman"/>
          <w:sz w:val="24"/>
          <w:szCs w:val="24"/>
        </w:rPr>
        <w:t>,</w:t>
      </w:r>
      <w:r w:rsidR="001226AC" w:rsidRPr="00CF47B0">
        <w:rPr>
          <w:rFonts w:ascii="Times New Roman" w:hAnsi="Times New Roman" w:cs="Times New Roman"/>
          <w:sz w:val="24"/>
          <w:szCs w:val="24"/>
        </w:rPr>
        <w:t xml:space="preserve"> извещения о проведении запроса котировок в электронной форме.</w:t>
      </w:r>
      <w:proofErr w:type="gramEnd"/>
    </w:p>
    <w:p w:rsidR="00AB4BAF" w:rsidRDefault="00AB4BAF" w:rsidP="006C426B">
      <w:pPr>
        <w:pStyle w:val="ac"/>
        <w:spacing w:after="0" w:line="240" w:lineRule="auto"/>
        <w:ind w:left="3073"/>
        <w:rPr>
          <w:rFonts w:ascii="Times New Roman" w:hAnsi="Times New Roman" w:cs="Times New Roman"/>
          <w:b/>
          <w:sz w:val="24"/>
          <w:szCs w:val="24"/>
        </w:rPr>
      </w:pPr>
    </w:p>
    <w:p w:rsidR="006C426B" w:rsidRPr="006C426B" w:rsidRDefault="006C426B" w:rsidP="006C426B">
      <w:pPr>
        <w:pStyle w:val="ac"/>
        <w:spacing w:after="0" w:line="240" w:lineRule="auto"/>
        <w:ind w:left="3073"/>
        <w:rPr>
          <w:rFonts w:ascii="Times New Roman" w:hAnsi="Times New Roman" w:cs="Times New Roman"/>
          <w:b/>
          <w:sz w:val="24"/>
          <w:szCs w:val="24"/>
        </w:rPr>
      </w:pPr>
      <w:r w:rsidRPr="006C426B">
        <w:rPr>
          <w:rFonts w:ascii="Times New Roman" w:hAnsi="Times New Roman" w:cs="Times New Roman"/>
          <w:b/>
          <w:sz w:val="24"/>
          <w:szCs w:val="24"/>
        </w:rPr>
        <w:t>2.1. 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3950"/>
        <w:gridCol w:w="1861"/>
        <w:gridCol w:w="726"/>
        <w:gridCol w:w="872"/>
        <w:gridCol w:w="1017"/>
        <w:gridCol w:w="1017"/>
      </w:tblGrid>
      <w:tr w:rsidR="00AB4BAF" w:rsidRPr="00462ABB" w:rsidTr="006C1377">
        <w:trPr>
          <w:trHeight w:val="1426"/>
        </w:trPr>
        <w:tc>
          <w:tcPr>
            <w:tcW w:w="276" w:type="pct"/>
            <w:vAlign w:val="center"/>
          </w:tcPr>
          <w:p w:rsidR="00AB4BAF" w:rsidRPr="00462ABB" w:rsidRDefault="00AB4BAF" w:rsidP="00462ABB">
            <w:pPr>
              <w:spacing w:after="0" w:line="240" w:lineRule="auto"/>
              <w:ind w:left="-137" w:right="-108"/>
              <w:jc w:val="center"/>
              <w:rPr>
                <w:rFonts w:ascii="Times New Roman" w:hAnsi="Times New Roman" w:cs="Times New Roman"/>
                <w:b/>
              </w:rPr>
            </w:pPr>
            <w:r w:rsidRPr="00462ABB">
              <w:rPr>
                <w:rFonts w:ascii="Times New Roman" w:hAnsi="Times New Roman" w:cs="Times New Roman"/>
                <w:b/>
              </w:rPr>
              <w:t>№</w:t>
            </w:r>
            <w:r w:rsidRPr="00462ABB">
              <w:rPr>
                <w:rFonts w:ascii="Times New Roman" w:hAnsi="Times New Roman" w:cs="Times New Roman"/>
                <w:b/>
              </w:rPr>
              <w:br/>
            </w:r>
            <w:proofErr w:type="gramStart"/>
            <w:r w:rsidRPr="00462ABB">
              <w:rPr>
                <w:rFonts w:ascii="Times New Roman" w:hAnsi="Times New Roman" w:cs="Times New Roman"/>
                <w:b/>
              </w:rPr>
              <w:t>п</w:t>
            </w:r>
            <w:proofErr w:type="gramEnd"/>
            <w:r w:rsidRPr="00462ABB">
              <w:rPr>
                <w:rFonts w:ascii="Times New Roman" w:hAnsi="Times New Roman" w:cs="Times New Roman"/>
                <w:b/>
              </w:rPr>
              <w:t>/п</w:t>
            </w:r>
          </w:p>
        </w:tc>
        <w:tc>
          <w:tcPr>
            <w:tcW w:w="1976" w:type="pct"/>
            <w:vAlign w:val="center"/>
          </w:tcPr>
          <w:p w:rsidR="00AB4BAF" w:rsidRPr="00462ABB" w:rsidRDefault="00AB4BAF" w:rsidP="00AB4BAF">
            <w:pPr>
              <w:spacing w:after="0" w:line="240" w:lineRule="auto"/>
              <w:jc w:val="center"/>
              <w:rPr>
                <w:rFonts w:ascii="Times New Roman" w:hAnsi="Times New Roman" w:cs="Times New Roman"/>
                <w:b/>
              </w:rPr>
            </w:pPr>
            <w:r w:rsidRPr="00462ABB">
              <w:rPr>
                <w:rFonts w:ascii="Times New Roman" w:hAnsi="Times New Roman" w:cs="Times New Roman"/>
                <w:b/>
              </w:rPr>
              <w:t>Наименование (описание) товара</w:t>
            </w:r>
          </w:p>
        </w:tc>
        <w:tc>
          <w:tcPr>
            <w:tcW w:w="931" w:type="pct"/>
            <w:vAlign w:val="center"/>
          </w:tcPr>
          <w:p w:rsidR="00AB4BAF" w:rsidRPr="00331652" w:rsidRDefault="00AB4BAF" w:rsidP="00AB4BAF">
            <w:pPr>
              <w:tabs>
                <w:tab w:val="left" w:pos="471"/>
              </w:tabs>
              <w:suppressAutoHyphens/>
              <w:spacing w:after="0" w:line="240" w:lineRule="auto"/>
              <w:jc w:val="center"/>
              <w:rPr>
                <w:rFonts w:ascii="Times New Roman" w:hAnsi="Times New Roman" w:cs="Times New Roman"/>
                <w:b/>
              </w:rPr>
            </w:pPr>
            <w:r w:rsidRPr="00331652">
              <w:rPr>
                <w:rFonts w:ascii="Times New Roman" w:hAnsi="Times New Roman" w:cs="Times New Roman"/>
                <w:b/>
                <w:bCs/>
                <w:lang w:eastAsia="ru-RU"/>
              </w:rPr>
              <w:t>Страна происхождения товара</w:t>
            </w:r>
          </w:p>
        </w:tc>
        <w:tc>
          <w:tcPr>
            <w:tcW w:w="363" w:type="pct"/>
            <w:vAlign w:val="center"/>
          </w:tcPr>
          <w:p w:rsidR="00AB4BAF" w:rsidRPr="00462ABB" w:rsidRDefault="00AB4BAF" w:rsidP="00462ABB">
            <w:pPr>
              <w:spacing w:after="0" w:line="240" w:lineRule="auto"/>
              <w:jc w:val="center"/>
              <w:rPr>
                <w:rFonts w:ascii="Times New Roman" w:hAnsi="Times New Roman" w:cs="Times New Roman"/>
                <w:b/>
              </w:rPr>
            </w:pPr>
            <w:r w:rsidRPr="00462ABB">
              <w:rPr>
                <w:rFonts w:ascii="Times New Roman" w:hAnsi="Times New Roman" w:cs="Times New Roman"/>
                <w:b/>
              </w:rPr>
              <w:t>Ед. изм.</w:t>
            </w:r>
          </w:p>
        </w:tc>
        <w:tc>
          <w:tcPr>
            <w:tcW w:w="436" w:type="pct"/>
            <w:vAlign w:val="center"/>
          </w:tcPr>
          <w:p w:rsidR="00AB4BAF" w:rsidRPr="00462ABB" w:rsidRDefault="00AB4BAF" w:rsidP="00462ABB">
            <w:pPr>
              <w:spacing w:after="0" w:line="240" w:lineRule="auto"/>
              <w:jc w:val="center"/>
              <w:rPr>
                <w:rFonts w:ascii="Times New Roman" w:hAnsi="Times New Roman" w:cs="Times New Roman"/>
                <w:b/>
              </w:rPr>
            </w:pPr>
            <w:r w:rsidRPr="00462ABB">
              <w:rPr>
                <w:rFonts w:ascii="Times New Roman" w:hAnsi="Times New Roman" w:cs="Times New Roman"/>
                <w:b/>
              </w:rPr>
              <w:t>Кол-во</w:t>
            </w:r>
          </w:p>
        </w:tc>
        <w:tc>
          <w:tcPr>
            <w:tcW w:w="509" w:type="pct"/>
            <w:vAlign w:val="center"/>
          </w:tcPr>
          <w:p w:rsidR="00AB4BAF" w:rsidRPr="00462ABB" w:rsidRDefault="00AB4BAF" w:rsidP="00462ABB">
            <w:pPr>
              <w:spacing w:after="0" w:line="240" w:lineRule="auto"/>
              <w:jc w:val="center"/>
              <w:rPr>
                <w:rFonts w:ascii="Times New Roman" w:hAnsi="Times New Roman" w:cs="Times New Roman"/>
                <w:b/>
              </w:rPr>
            </w:pPr>
            <w:r w:rsidRPr="00462ABB">
              <w:rPr>
                <w:rFonts w:ascii="Times New Roman" w:hAnsi="Times New Roman" w:cs="Times New Roman"/>
                <w:b/>
              </w:rPr>
              <w:t>Цена за ед. с НДС, руб.</w:t>
            </w:r>
          </w:p>
        </w:tc>
        <w:tc>
          <w:tcPr>
            <w:tcW w:w="509" w:type="pct"/>
            <w:vAlign w:val="center"/>
          </w:tcPr>
          <w:p w:rsidR="00AB4BAF" w:rsidRPr="00462ABB" w:rsidRDefault="00AB4BAF" w:rsidP="00462ABB">
            <w:pPr>
              <w:spacing w:after="0" w:line="240" w:lineRule="auto"/>
              <w:jc w:val="center"/>
              <w:rPr>
                <w:rFonts w:ascii="Times New Roman" w:hAnsi="Times New Roman" w:cs="Times New Roman"/>
                <w:b/>
              </w:rPr>
            </w:pPr>
            <w:r w:rsidRPr="00462ABB">
              <w:rPr>
                <w:rFonts w:ascii="Times New Roman" w:hAnsi="Times New Roman" w:cs="Times New Roman"/>
                <w:b/>
              </w:rPr>
              <w:t>Сумма с НДС,</w:t>
            </w:r>
          </w:p>
          <w:p w:rsidR="00AB4BAF" w:rsidRPr="00462ABB" w:rsidRDefault="00AB4BAF" w:rsidP="00462ABB">
            <w:pPr>
              <w:spacing w:after="0" w:line="240" w:lineRule="auto"/>
              <w:jc w:val="center"/>
              <w:rPr>
                <w:rFonts w:ascii="Times New Roman" w:hAnsi="Times New Roman" w:cs="Times New Roman"/>
                <w:b/>
              </w:rPr>
            </w:pPr>
            <w:r w:rsidRPr="00462ABB">
              <w:rPr>
                <w:rFonts w:ascii="Times New Roman" w:hAnsi="Times New Roman" w:cs="Times New Roman"/>
                <w:b/>
              </w:rPr>
              <w:t>руб.</w:t>
            </w:r>
          </w:p>
        </w:tc>
      </w:tr>
      <w:tr w:rsidR="00462ABB" w:rsidRPr="00462ABB" w:rsidTr="00AB4BAF">
        <w:trPr>
          <w:trHeight w:val="326"/>
        </w:trPr>
        <w:tc>
          <w:tcPr>
            <w:tcW w:w="276" w:type="pct"/>
            <w:tcBorders>
              <w:bottom w:val="single" w:sz="4" w:space="0" w:color="auto"/>
            </w:tcBorders>
            <w:vAlign w:val="center"/>
          </w:tcPr>
          <w:p w:rsidR="00462ABB" w:rsidRPr="00462ABB" w:rsidRDefault="00462ABB" w:rsidP="00462ABB">
            <w:pPr>
              <w:spacing w:after="0" w:line="240" w:lineRule="auto"/>
              <w:jc w:val="center"/>
              <w:rPr>
                <w:rFonts w:ascii="Times New Roman" w:hAnsi="Times New Roman" w:cs="Times New Roman"/>
                <w:color w:val="000000"/>
              </w:rPr>
            </w:pPr>
          </w:p>
        </w:tc>
        <w:tc>
          <w:tcPr>
            <w:tcW w:w="1976" w:type="pct"/>
            <w:tcBorders>
              <w:bottom w:val="single" w:sz="4" w:space="0" w:color="auto"/>
            </w:tcBorders>
            <w:vAlign w:val="center"/>
          </w:tcPr>
          <w:p w:rsidR="00462ABB" w:rsidRPr="00462ABB" w:rsidRDefault="00462ABB" w:rsidP="00462ABB">
            <w:pPr>
              <w:spacing w:after="0" w:line="240" w:lineRule="auto"/>
              <w:rPr>
                <w:rFonts w:ascii="Times New Roman" w:hAnsi="Times New Roman" w:cs="Times New Roman"/>
              </w:rPr>
            </w:pPr>
          </w:p>
        </w:tc>
        <w:tc>
          <w:tcPr>
            <w:tcW w:w="931" w:type="pct"/>
            <w:tcBorders>
              <w:bottom w:val="single" w:sz="4" w:space="0" w:color="auto"/>
            </w:tcBorders>
            <w:vAlign w:val="center"/>
          </w:tcPr>
          <w:p w:rsidR="00462ABB" w:rsidRPr="00462ABB" w:rsidRDefault="00462ABB" w:rsidP="00462ABB">
            <w:pPr>
              <w:spacing w:after="0" w:line="240" w:lineRule="auto"/>
              <w:rPr>
                <w:rFonts w:ascii="Times New Roman" w:hAnsi="Times New Roman" w:cs="Times New Roman"/>
              </w:rPr>
            </w:pPr>
          </w:p>
        </w:tc>
        <w:tc>
          <w:tcPr>
            <w:tcW w:w="363" w:type="pct"/>
            <w:tcBorders>
              <w:bottom w:val="single" w:sz="4" w:space="0" w:color="auto"/>
            </w:tcBorders>
            <w:vAlign w:val="center"/>
          </w:tcPr>
          <w:p w:rsidR="00462ABB" w:rsidRPr="00462ABB" w:rsidRDefault="00462ABB" w:rsidP="00462ABB">
            <w:pPr>
              <w:spacing w:after="0" w:line="240" w:lineRule="auto"/>
              <w:jc w:val="center"/>
              <w:rPr>
                <w:rFonts w:ascii="Times New Roman" w:hAnsi="Times New Roman" w:cs="Times New Roman"/>
                <w:color w:val="000000"/>
              </w:rPr>
            </w:pPr>
          </w:p>
        </w:tc>
        <w:tc>
          <w:tcPr>
            <w:tcW w:w="436" w:type="pct"/>
            <w:tcBorders>
              <w:bottom w:val="single" w:sz="4" w:space="0" w:color="auto"/>
            </w:tcBorders>
            <w:vAlign w:val="center"/>
          </w:tcPr>
          <w:p w:rsidR="00462ABB" w:rsidRPr="00462ABB" w:rsidRDefault="00462ABB" w:rsidP="00462ABB">
            <w:pPr>
              <w:spacing w:after="0" w:line="240" w:lineRule="auto"/>
              <w:jc w:val="center"/>
              <w:rPr>
                <w:rFonts w:ascii="Times New Roman" w:hAnsi="Times New Roman" w:cs="Times New Roman"/>
                <w:color w:val="000000"/>
              </w:rPr>
            </w:pPr>
          </w:p>
        </w:tc>
        <w:tc>
          <w:tcPr>
            <w:tcW w:w="509" w:type="pct"/>
            <w:tcBorders>
              <w:bottom w:val="single" w:sz="4" w:space="0" w:color="auto"/>
            </w:tcBorders>
            <w:vAlign w:val="center"/>
          </w:tcPr>
          <w:p w:rsidR="00462ABB" w:rsidRPr="00462ABB" w:rsidRDefault="00462ABB" w:rsidP="00462ABB">
            <w:pPr>
              <w:spacing w:after="0" w:line="240" w:lineRule="auto"/>
              <w:jc w:val="right"/>
              <w:rPr>
                <w:rFonts w:ascii="Times New Roman" w:hAnsi="Times New Roman" w:cs="Times New Roman"/>
                <w:color w:val="000000"/>
              </w:rPr>
            </w:pPr>
          </w:p>
        </w:tc>
        <w:tc>
          <w:tcPr>
            <w:tcW w:w="509" w:type="pct"/>
            <w:tcBorders>
              <w:bottom w:val="single" w:sz="4" w:space="0" w:color="auto"/>
            </w:tcBorders>
            <w:vAlign w:val="center"/>
          </w:tcPr>
          <w:p w:rsidR="00462ABB" w:rsidRPr="00462ABB" w:rsidRDefault="00462ABB" w:rsidP="00462ABB">
            <w:pPr>
              <w:spacing w:after="0" w:line="240" w:lineRule="auto"/>
              <w:jc w:val="right"/>
              <w:rPr>
                <w:rFonts w:ascii="Times New Roman" w:hAnsi="Times New Roman" w:cs="Times New Roman"/>
                <w:color w:val="000000"/>
              </w:rPr>
            </w:pPr>
          </w:p>
        </w:tc>
      </w:tr>
      <w:tr w:rsidR="006C426B" w:rsidRPr="00462ABB" w:rsidTr="00462ABB">
        <w:trPr>
          <w:trHeight w:val="308"/>
        </w:trPr>
        <w:tc>
          <w:tcPr>
            <w:tcW w:w="276" w:type="pct"/>
            <w:vAlign w:val="center"/>
          </w:tcPr>
          <w:p w:rsidR="006C426B" w:rsidRPr="00462ABB" w:rsidRDefault="006C426B" w:rsidP="00462ABB">
            <w:pPr>
              <w:pStyle w:val="aff0"/>
              <w:spacing w:before="0" w:beforeAutospacing="0" w:after="0" w:afterAutospacing="0"/>
              <w:jc w:val="right"/>
              <w:rPr>
                <w:b/>
                <w:sz w:val="22"/>
                <w:szCs w:val="22"/>
              </w:rPr>
            </w:pPr>
          </w:p>
        </w:tc>
        <w:tc>
          <w:tcPr>
            <w:tcW w:w="4215" w:type="pct"/>
            <w:gridSpan w:val="5"/>
            <w:vAlign w:val="center"/>
          </w:tcPr>
          <w:p w:rsidR="006C426B" w:rsidRPr="00462ABB" w:rsidRDefault="006C426B" w:rsidP="00462ABB">
            <w:pPr>
              <w:pStyle w:val="aff0"/>
              <w:spacing w:before="0" w:beforeAutospacing="0" w:after="0" w:afterAutospacing="0"/>
              <w:jc w:val="right"/>
              <w:rPr>
                <w:b/>
                <w:sz w:val="22"/>
                <w:szCs w:val="22"/>
              </w:rPr>
            </w:pPr>
            <w:r w:rsidRPr="00462ABB">
              <w:rPr>
                <w:b/>
                <w:sz w:val="22"/>
                <w:szCs w:val="22"/>
              </w:rPr>
              <w:t>ИТОГО:</w:t>
            </w:r>
          </w:p>
        </w:tc>
        <w:tc>
          <w:tcPr>
            <w:tcW w:w="509" w:type="pct"/>
            <w:vAlign w:val="center"/>
          </w:tcPr>
          <w:p w:rsidR="006C426B" w:rsidRPr="00462ABB" w:rsidRDefault="006C426B" w:rsidP="00462ABB">
            <w:pPr>
              <w:spacing w:after="0" w:line="240" w:lineRule="auto"/>
              <w:jc w:val="right"/>
              <w:rPr>
                <w:rFonts w:ascii="Times New Roman" w:hAnsi="Times New Roman" w:cs="Times New Roman"/>
                <w:b/>
              </w:rPr>
            </w:pPr>
          </w:p>
        </w:tc>
      </w:tr>
      <w:tr w:rsidR="006C426B" w:rsidRPr="00462ABB" w:rsidTr="00462ABB">
        <w:trPr>
          <w:trHeight w:val="256"/>
        </w:trPr>
        <w:tc>
          <w:tcPr>
            <w:tcW w:w="276" w:type="pct"/>
            <w:vAlign w:val="center"/>
          </w:tcPr>
          <w:p w:rsidR="006C426B" w:rsidRPr="00462ABB" w:rsidRDefault="006C426B" w:rsidP="00462ABB">
            <w:pPr>
              <w:pStyle w:val="aff0"/>
              <w:spacing w:before="0" w:beforeAutospacing="0" w:after="0" w:afterAutospacing="0"/>
              <w:jc w:val="right"/>
              <w:rPr>
                <w:b/>
                <w:sz w:val="22"/>
                <w:szCs w:val="22"/>
              </w:rPr>
            </w:pPr>
          </w:p>
        </w:tc>
        <w:tc>
          <w:tcPr>
            <w:tcW w:w="4215" w:type="pct"/>
            <w:gridSpan w:val="5"/>
            <w:vAlign w:val="center"/>
          </w:tcPr>
          <w:p w:rsidR="006C426B" w:rsidRPr="00462ABB" w:rsidRDefault="006C426B" w:rsidP="00462ABB">
            <w:pPr>
              <w:pStyle w:val="aff0"/>
              <w:spacing w:before="0" w:beforeAutospacing="0" w:after="0" w:afterAutospacing="0"/>
              <w:jc w:val="right"/>
              <w:rPr>
                <w:b/>
                <w:sz w:val="22"/>
                <w:szCs w:val="22"/>
              </w:rPr>
            </w:pPr>
            <w:r w:rsidRPr="00462ABB">
              <w:rPr>
                <w:b/>
                <w:sz w:val="22"/>
                <w:szCs w:val="22"/>
              </w:rPr>
              <w:t xml:space="preserve">в </w:t>
            </w:r>
            <w:proofErr w:type="spellStart"/>
            <w:r w:rsidRPr="00462ABB">
              <w:rPr>
                <w:b/>
                <w:sz w:val="22"/>
                <w:szCs w:val="22"/>
              </w:rPr>
              <w:t>т.ч</w:t>
            </w:r>
            <w:proofErr w:type="spellEnd"/>
            <w:r w:rsidRPr="00462ABB">
              <w:rPr>
                <w:b/>
                <w:sz w:val="22"/>
                <w:szCs w:val="22"/>
              </w:rPr>
              <w:t>. НДС:</w:t>
            </w:r>
          </w:p>
        </w:tc>
        <w:tc>
          <w:tcPr>
            <w:tcW w:w="509" w:type="pct"/>
            <w:vAlign w:val="center"/>
          </w:tcPr>
          <w:p w:rsidR="006C426B" w:rsidRPr="00462ABB" w:rsidRDefault="006C426B" w:rsidP="00462ABB">
            <w:pPr>
              <w:spacing w:after="0" w:line="240" w:lineRule="auto"/>
              <w:jc w:val="right"/>
              <w:rPr>
                <w:rFonts w:ascii="Times New Roman" w:hAnsi="Times New Roman" w:cs="Times New Roman"/>
                <w:b/>
              </w:rPr>
            </w:pPr>
          </w:p>
        </w:tc>
      </w:tr>
    </w:tbl>
    <w:p w:rsidR="00E24F10" w:rsidRPr="00E24F10" w:rsidRDefault="00845F05" w:rsidP="00E24F10">
      <w:pPr>
        <w:widowControl w:val="0"/>
        <w:spacing w:after="0" w:line="240" w:lineRule="auto"/>
        <w:ind w:right="30"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Цена </w:t>
      </w:r>
      <w:r w:rsidR="0041471C">
        <w:rPr>
          <w:rFonts w:ascii="Times New Roman" w:hAnsi="Times New Roman" w:cs="Times New Roman"/>
          <w:sz w:val="24"/>
          <w:szCs w:val="24"/>
          <w:lang w:eastAsia="zh-CN"/>
        </w:rPr>
        <w:t xml:space="preserve">договора </w:t>
      </w:r>
      <w:r w:rsidRPr="007841B6">
        <w:rPr>
          <w:rFonts w:ascii="Times New Roman" w:hAnsi="Times New Roman" w:cs="Times New Roman"/>
          <w:sz w:val="24"/>
          <w:szCs w:val="24"/>
          <w:lang w:eastAsia="zh-CN"/>
        </w:rPr>
        <w:t>включает в себя</w:t>
      </w:r>
      <w:r w:rsidR="00E24F10">
        <w:rPr>
          <w:rFonts w:ascii="Times New Roman" w:hAnsi="Times New Roman" w:cs="Times New Roman"/>
          <w:sz w:val="24"/>
          <w:szCs w:val="24"/>
          <w:lang w:eastAsia="zh-CN"/>
        </w:rPr>
        <w:t xml:space="preserve"> </w:t>
      </w:r>
      <w:r w:rsidR="00E24F10" w:rsidRPr="00E24F10">
        <w:rPr>
          <w:rFonts w:ascii="Times New Roman" w:hAnsi="Times New Roman" w:cs="Times New Roman"/>
          <w:sz w:val="24"/>
          <w:szCs w:val="24"/>
          <w:lang w:eastAsia="zh-CN"/>
        </w:rPr>
        <w:t xml:space="preserve">все расходы </w:t>
      </w:r>
      <w:r w:rsidR="00B53E72">
        <w:rPr>
          <w:rFonts w:ascii="Times New Roman" w:hAnsi="Times New Roman" w:cs="Times New Roman"/>
          <w:sz w:val="24"/>
          <w:szCs w:val="24"/>
          <w:lang w:eastAsia="zh-CN"/>
        </w:rPr>
        <w:t>Поставщика</w:t>
      </w:r>
      <w:r w:rsidR="00E24F10" w:rsidRPr="00E24F10">
        <w:rPr>
          <w:rFonts w:ascii="Times New Roman" w:hAnsi="Times New Roman" w:cs="Times New Roman"/>
          <w:sz w:val="24"/>
          <w:szCs w:val="24"/>
          <w:lang w:eastAsia="zh-CN"/>
        </w:rPr>
        <w:t>, связанные с выполнением договора,</w:t>
      </w:r>
      <w:r w:rsidR="00331652" w:rsidRPr="00331652">
        <w:t xml:space="preserve"> </w:t>
      </w:r>
      <w:r w:rsidR="00331652" w:rsidRPr="00331652">
        <w:rPr>
          <w:rFonts w:ascii="Times New Roman" w:hAnsi="Times New Roman" w:cs="Times New Roman"/>
          <w:sz w:val="24"/>
          <w:szCs w:val="24"/>
          <w:lang w:eastAsia="zh-CN"/>
        </w:rPr>
        <w:t>стоимость нефтепродуктов, услуги по отпуску нефтепродуктов, налоги, сборы, пошлины и другие обязательные платежи, подлежащие оплате в соответствии с законодательством Российской Федерации, а также включает в себя стоимость изготовления карт на отпуск нефтепродуктов</w:t>
      </w:r>
      <w:r w:rsidR="00331652">
        <w:rPr>
          <w:rFonts w:ascii="Times New Roman" w:hAnsi="Times New Roman" w:cs="Times New Roman"/>
          <w:sz w:val="24"/>
          <w:szCs w:val="24"/>
          <w:lang w:eastAsia="zh-CN"/>
        </w:rPr>
        <w:t>.</w:t>
      </w:r>
      <w:r w:rsidR="00E24F10" w:rsidRPr="00E24F10">
        <w:rPr>
          <w:rFonts w:ascii="Times New Roman" w:hAnsi="Times New Roman" w:cs="Times New Roman"/>
          <w:sz w:val="24"/>
          <w:szCs w:val="24"/>
          <w:lang w:eastAsia="zh-CN"/>
        </w:rPr>
        <w:t xml:space="preserve"> </w:t>
      </w:r>
    </w:p>
    <w:p w:rsidR="006C426B" w:rsidRPr="00763377" w:rsidRDefault="006C426B" w:rsidP="00763377">
      <w:pPr>
        <w:widowControl w:val="0"/>
        <w:spacing w:after="0" w:line="240" w:lineRule="auto"/>
        <w:ind w:firstLine="709"/>
        <w:jc w:val="both"/>
        <w:rPr>
          <w:rFonts w:ascii="Times New Roman" w:hAnsi="Times New Roman" w:cs="Times New Roman"/>
          <w:i/>
          <w:iCs/>
          <w:sz w:val="24"/>
          <w:szCs w:val="24"/>
          <w:vertAlign w:val="superscript"/>
        </w:rPr>
      </w:pPr>
      <w:r w:rsidRPr="00763377">
        <w:rPr>
          <w:rFonts w:ascii="Times New Roman" w:hAnsi="Times New Roman" w:cs="Times New Roman"/>
          <w:sz w:val="24"/>
          <w:szCs w:val="24"/>
        </w:rPr>
        <w:t xml:space="preserve">2.2. Настоящим ____________________________подтверждает, что </w:t>
      </w:r>
      <w:proofErr w:type="gramStart"/>
      <w:r w:rsidR="00331652" w:rsidRPr="00763377">
        <w:rPr>
          <w:rFonts w:ascii="Times New Roman" w:hAnsi="Times New Roman" w:cs="Times New Roman"/>
          <w:sz w:val="24"/>
          <w:szCs w:val="24"/>
        </w:rPr>
        <w:t>пластиковые</w:t>
      </w:r>
      <w:proofErr w:type="gramEnd"/>
      <w:r w:rsidR="006F34B3" w:rsidRPr="00763377">
        <w:rPr>
          <w:rFonts w:ascii="Times New Roman" w:hAnsi="Times New Roman" w:cs="Times New Roman"/>
          <w:sz w:val="24"/>
          <w:szCs w:val="24"/>
        </w:rPr>
        <w:br/>
      </w:r>
      <w:r w:rsidR="006F34B3" w:rsidRPr="00763377">
        <w:rPr>
          <w:rFonts w:ascii="Times New Roman" w:hAnsi="Times New Roman" w:cs="Times New Roman"/>
          <w:i/>
          <w:iCs/>
          <w:sz w:val="24"/>
          <w:szCs w:val="24"/>
          <w:vertAlign w:val="superscript"/>
        </w:rPr>
        <w:t xml:space="preserve">            </w:t>
      </w:r>
      <w:r w:rsidRPr="00763377">
        <w:rPr>
          <w:rFonts w:ascii="Times New Roman" w:hAnsi="Times New Roman" w:cs="Times New Roman"/>
          <w:i/>
          <w:iCs/>
          <w:sz w:val="24"/>
          <w:szCs w:val="24"/>
          <w:vertAlign w:val="superscript"/>
        </w:rPr>
        <w:t xml:space="preserve">                    (наименование участника запроса котировок в электронной форме)</w:t>
      </w:r>
    </w:p>
    <w:p w:rsidR="006C426B" w:rsidRPr="00763377" w:rsidRDefault="00331652" w:rsidP="00763377">
      <w:pPr>
        <w:widowControl w:val="0"/>
        <w:spacing w:after="0" w:line="240" w:lineRule="auto"/>
        <w:jc w:val="both"/>
        <w:rPr>
          <w:rFonts w:ascii="Times New Roman" w:hAnsi="Times New Roman" w:cs="Times New Roman"/>
          <w:sz w:val="24"/>
          <w:szCs w:val="24"/>
        </w:rPr>
      </w:pPr>
      <w:r w:rsidRPr="00763377">
        <w:rPr>
          <w:rFonts w:ascii="Times New Roman" w:hAnsi="Times New Roman" w:cs="Times New Roman"/>
          <w:sz w:val="24"/>
          <w:szCs w:val="24"/>
        </w:rPr>
        <w:t>топливные карты будут переданы Заказчику в необходимом количестве в течение 2 (двух) рабочих дней со дня получения заявки от Заказчика</w:t>
      </w:r>
      <w:r w:rsidR="006C426B" w:rsidRPr="00763377">
        <w:rPr>
          <w:rFonts w:ascii="Times New Roman" w:hAnsi="Times New Roman" w:cs="Times New Roman"/>
          <w:sz w:val="24"/>
          <w:szCs w:val="24"/>
        </w:rPr>
        <w:t>.</w:t>
      </w:r>
      <w:r w:rsidR="00763377" w:rsidRPr="00763377">
        <w:rPr>
          <w:rFonts w:ascii="Times New Roman" w:hAnsi="Times New Roman" w:cs="Times New Roman"/>
          <w:sz w:val="24"/>
          <w:szCs w:val="24"/>
        </w:rPr>
        <w:t xml:space="preserve"> Заказчик самостоятельно определяет общее количество пластиковых топливных карт, предоставляемых Поставщиком.</w:t>
      </w:r>
    </w:p>
    <w:p w:rsidR="00763377" w:rsidRDefault="00B53E72" w:rsidP="00763377">
      <w:pPr>
        <w:tabs>
          <w:tab w:val="left" w:pos="900"/>
          <w:tab w:val="left" w:pos="1080"/>
        </w:tabs>
        <w:spacing w:after="0" w:line="240" w:lineRule="auto"/>
        <w:ind w:firstLine="709"/>
        <w:jc w:val="both"/>
        <w:rPr>
          <w:rFonts w:ascii="Times New Roman" w:hAnsi="Times New Roman" w:cs="Times New Roman"/>
          <w:kern w:val="28"/>
          <w:sz w:val="24"/>
          <w:szCs w:val="24"/>
        </w:rPr>
      </w:pPr>
      <w:r w:rsidRPr="00331652">
        <w:rPr>
          <w:rFonts w:ascii="Times New Roman" w:hAnsi="Times New Roman" w:cs="Times New Roman"/>
          <w:sz w:val="24"/>
          <w:szCs w:val="24"/>
          <w:highlight w:val="yellow"/>
          <w:lang w:eastAsia="zh-CN"/>
        </w:rPr>
        <w:t xml:space="preserve">2.3. </w:t>
      </w:r>
      <w:r w:rsidR="00763377" w:rsidRPr="00CD2CD5">
        <w:rPr>
          <w:rFonts w:ascii="Times New Roman" w:hAnsi="Times New Roman" w:cs="Times New Roman"/>
          <w:kern w:val="28"/>
          <w:sz w:val="24"/>
          <w:szCs w:val="24"/>
        </w:rPr>
        <w:t xml:space="preserve">Настоящим гарантируем качество поставляемого товара в соответствии с требованиями проекта договора и технического задания. </w:t>
      </w:r>
    </w:p>
    <w:p w:rsidR="006C426B" w:rsidRPr="00763377" w:rsidRDefault="006C426B" w:rsidP="00763377">
      <w:pPr>
        <w:tabs>
          <w:tab w:val="left" w:pos="900"/>
          <w:tab w:val="left" w:pos="1080"/>
        </w:tabs>
        <w:spacing w:after="0" w:line="240" w:lineRule="auto"/>
        <w:ind w:firstLine="709"/>
        <w:jc w:val="both"/>
        <w:rPr>
          <w:rFonts w:ascii="Times New Roman" w:hAnsi="Times New Roman" w:cs="Times New Roman"/>
          <w:sz w:val="24"/>
          <w:szCs w:val="24"/>
        </w:rPr>
      </w:pPr>
      <w:r w:rsidRPr="00763377">
        <w:rPr>
          <w:rFonts w:ascii="Times New Roman" w:hAnsi="Times New Roman" w:cs="Times New Roman"/>
          <w:sz w:val="24"/>
          <w:szCs w:val="24"/>
        </w:rPr>
        <w:lastRenderedPageBreak/>
        <w:t>2.4. Настоящим _____________________________</w:t>
      </w:r>
      <w:r w:rsidR="00763377">
        <w:rPr>
          <w:rFonts w:ascii="Times New Roman" w:hAnsi="Times New Roman" w:cs="Times New Roman"/>
          <w:sz w:val="24"/>
          <w:szCs w:val="24"/>
        </w:rPr>
        <w:t>гарантирует</w:t>
      </w:r>
      <w:r w:rsidRPr="00763377">
        <w:rPr>
          <w:rFonts w:ascii="Times New Roman" w:hAnsi="Times New Roman" w:cs="Times New Roman"/>
          <w:sz w:val="24"/>
          <w:szCs w:val="24"/>
        </w:rPr>
        <w:t xml:space="preserve">, что </w:t>
      </w:r>
      <w:r w:rsidR="00763377" w:rsidRPr="00763377">
        <w:rPr>
          <w:rFonts w:ascii="Times New Roman" w:hAnsi="Times New Roman" w:cs="Times New Roman"/>
          <w:sz w:val="24"/>
          <w:szCs w:val="24"/>
        </w:rPr>
        <w:t>отпуск</w:t>
      </w:r>
      <w:r w:rsidR="00763377" w:rsidRPr="00763377">
        <w:rPr>
          <w:rFonts w:ascii="Times New Roman" w:hAnsi="Times New Roman" w:cs="Times New Roman"/>
          <w:sz w:val="24"/>
          <w:szCs w:val="24"/>
        </w:rPr>
        <w:br/>
        <w:t xml:space="preserve"> </w:t>
      </w:r>
      <w:r w:rsidR="00763377">
        <w:rPr>
          <w:rFonts w:ascii="Times New Roman" w:hAnsi="Times New Roman" w:cs="Times New Roman"/>
          <w:sz w:val="24"/>
          <w:szCs w:val="24"/>
        </w:rPr>
        <w:t xml:space="preserve">           </w:t>
      </w:r>
      <w:r w:rsidRPr="00763377">
        <w:rPr>
          <w:rFonts w:ascii="Times New Roman" w:hAnsi="Times New Roman" w:cs="Times New Roman"/>
          <w:i/>
          <w:iCs/>
          <w:sz w:val="24"/>
          <w:szCs w:val="24"/>
          <w:vertAlign w:val="superscript"/>
        </w:rPr>
        <w:t xml:space="preserve">          </w:t>
      </w:r>
      <w:r w:rsidR="00B53E72" w:rsidRPr="00763377">
        <w:rPr>
          <w:rFonts w:ascii="Times New Roman" w:hAnsi="Times New Roman" w:cs="Times New Roman"/>
          <w:i/>
          <w:iCs/>
          <w:sz w:val="24"/>
          <w:szCs w:val="24"/>
          <w:vertAlign w:val="superscript"/>
        </w:rPr>
        <w:t xml:space="preserve">                  </w:t>
      </w:r>
      <w:r w:rsidRPr="00763377">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763377" w:rsidRPr="004B261B" w:rsidRDefault="00763377" w:rsidP="00763377">
      <w:pPr>
        <w:pStyle w:val="Default"/>
        <w:ind w:left="-142"/>
        <w:jc w:val="both"/>
        <w:rPr>
          <w:sz w:val="26"/>
          <w:szCs w:val="26"/>
        </w:rPr>
      </w:pPr>
      <w:r w:rsidRPr="00763377">
        <w:t>нефтепродуктов будет</w:t>
      </w:r>
      <w:r w:rsidRPr="004B261B">
        <w:t xml:space="preserve"> осуществляться с использованием пластиковых топливных карт литрового номинала, предоставляемых Поставщиком Заказчику</w:t>
      </w:r>
      <w:r>
        <w:t xml:space="preserve"> на </w:t>
      </w:r>
      <w:r w:rsidRPr="004B261B">
        <w:t>АЗС</w:t>
      </w:r>
      <w:r>
        <w:t xml:space="preserve"> (АЗК), </w:t>
      </w:r>
      <w:r w:rsidRPr="00CD2CD5">
        <w:rPr>
          <w:bCs/>
        </w:rPr>
        <w:t>указан</w:t>
      </w:r>
      <w:r>
        <w:rPr>
          <w:bCs/>
        </w:rPr>
        <w:t>ных</w:t>
      </w:r>
      <w:r w:rsidRPr="00CD2CD5">
        <w:rPr>
          <w:bCs/>
        </w:rPr>
        <w:t xml:space="preserve"> в приложении №</w:t>
      </w:r>
      <w:r>
        <w:rPr>
          <w:bCs/>
        </w:rPr>
        <w:t>1</w:t>
      </w:r>
      <w:r w:rsidRPr="00CD2CD5">
        <w:rPr>
          <w:bCs/>
        </w:rPr>
        <w:t xml:space="preserve"> к настоящей заявке «Перечень АЗС (АЗК)»</w:t>
      </w:r>
      <w:r w:rsidRPr="004B261B">
        <w:t>.</w:t>
      </w:r>
    </w:p>
    <w:p w:rsidR="006C426B" w:rsidRPr="0056161A" w:rsidRDefault="006C426B" w:rsidP="006C426B">
      <w:pPr>
        <w:spacing w:after="0" w:line="240" w:lineRule="auto"/>
        <w:ind w:firstLine="709"/>
        <w:jc w:val="both"/>
        <w:rPr>
          <w:rFonts w:ascii="Times New Roman" w:hAnsi="Times New Roman" w:cs="Times New Roman"/>
          <w:sz w:val="24"/>
          <w:szCs w:val="24"/>
        </w:rPr>
      </w:pPr>
      <w:r w:rsidRPr="00763377">
        <w:rPr>
          <w:rFonts w:ascii="Times New Roman" w:hAnsi="Times New Roman" w:cs="Times New Roman"/>
          <w:sz w:val="24"/>
          <w:szCs w:val="24"/>
        </w:rPr>
        <w:t>3.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rsidR="006F34B3" w:rsidRDefault="006C426B" w:rsidP="006C426B">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.1.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w:t>
      </w:r>
      <w:r w:rsidRPr="0056161A">
        <w:rPr>
          <w:rFonts w:ascii="Times New Roman" w:hAnsi="Times New Roman" w:cs="Times New Roman"/>
          <w:sz w:val="24"/>
          <w:szCs w:val="24"/>
        </w:rPr>
        <w:t>_________________________________</w:t>
      </w:r>
      <w:r w:rsidR="006F34B3" w:rsidRPr="0056161A">
        <w:rPr>
          <w:rFonts w:ascii="Times New Roman" w:hAnsi="Times New Roman" w:cs="Times New Roman"/>
          <w:color w:val="000000"/>
          <w:sz w:val="24"/>
          <w:szCs w:val="24"/>
        </w:rPr>
        <w:t>– юридического</w:t>
      </w:r>
      <w:r w:rsidR="006F34B3">
        <w:rPr>
          <w:rFonts w:ascii="Times New Roman" w:hAnsi="Times New Roman" w:cs="Times New Roman"/>
          <w:color w:val="000000"/>
          <w:sz w:val="24"/>
          <w:szCs w:val="24"/>
        </w:rPr>
        <w:br/>
      </w:r>
      <w:r w:rsidR="006F34B3">
        <w:rPr>
          <w:rFonts w:ascii="Times New Roman" w:hAnsi="Times New Roman" w:cs="Times New Roman"/>
          <w:i/>
          <w:iCs/>
          <w:sz w:val="24"/>
          <w:szCs w:val="24"/>
          <w:vertAlign w:val="superscript"/>
        </w:rPr>
        <w:t xml:space="preserve">                                                                                                     </w:t>
      </w:r>
      <w:r w:rsidR="006F34B3" w:rsidRPr="006F34B3">
        <w:rPr>
          <w:rFonts w:ascii="Times New Roman" w:hAnsi="Times New Roman" w:cs="Times New Roman"/>
          <w:i/>
          <w:iCs/>
          <w:sz w:val="24"/>
          <w:szCs w:val="24"/>
          <w:vertAlign w:val="superscript"/>
        </w:rPr>
        <w:t>(наименование участника запроса котировок в электронной форме)</w:t>
      </w:r>
    </w:p>
    <w:p w:rsidR="006C426B" w:rsidRPr="0056161A" w:rsidRDefault="006F34B3" w:rsidP="006F34B3">
      <w:pPr>
        <w:tabs>
          <w:tab w:val="left" w:pos="900"/>
          <w:tab w:val="left" w:pos="108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w:t>
      </w:r>
      <w:r w:rsidRPr="0056161A">
        <w:rPr>
          <w:rFonts w:ascii="Times New Roman" w:hAnsi="Times New Roman" w:cs="Times New Roman"/>
          <w:color w:val="000000"/>
          <w:sz w:val="24"/>
          <w:szCs w:val="24"/>
        </w:rPr>
        <w:t>ица</w:t>
      </w:r>
      <w:r>
        <w:rPr>
          <w:rFonts w:ascii="Times New Roman" w:hAnsi="Times New Roman" w:cs="Times New Roman"/>
          <w:color w:val="000000"/>
          <w:sz w:val="24"/>
          <w:szCs w:val="24"/>
        </w:rPr>
        <w:t xml:space="preserve"> </w:t>
      </w:r>
      <w:r w:rsidR="006C426B" w:rsidRPr="0056161A">
        <w:rPr>
          <w:rFonts w:ascii="Times New Roman" w:hAnsi="Times New Roman" w:cs="Times New Roman"/>
          <w:color w:val="000000"/>
          <w:sz w:val="24"/>
          <w:szCs w:val="24"/>
        </w:rPr>
        <w:t>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6F34B3" w:rsidRPr="006F34B3" w:rsidRDefault="006C426B" w:rsidP="006C426B">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t>3</w:t>
      </w:r>
      <w:r w:rsidRPr="0056161A">
        <w:rPr>
          <w:rFonts w:ascii="Times New Roman" w:hAnsi="Times New Roman" w:cs="Times New Roman"/>
          <w:sz w:val="24"/>
          <w:szCs w:val="24"/>
        </w:rPr>
        <w:t>.2.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___________________________ </w:t>
      </w:r>
      <w:r w:rsidR="006F34B3" w:rsidRPr="0056161A">
        <w:rPr>
          <w:rFonts w:ascii="Times New Roman" w:hAnsi="Times New Roman" w:cs="Times New Roman"/>
          <w:sz w:val="24"/>
          <w:szCs w:val="24"/>
        </w:rPr>
        <w:t>в порядке,</w:t>
      </w:r>
      <w:r w:rsidR="006F34B3">
        <w:rPr>
          <w:rFonts w:ascii="Times New Roman" w:hAnsi="Times New Roman" w:cs="Times New Roman"/>
          <w:sz w:val="24"/>
          <w:szCs w:val="24"/>
        </w:rPr>
        <w:br/>
      </w:r>
      <w:r w:rsidR="006F34B3">
        <w:rPr>
          <w:rFonts w:ascii="Times New Roman" w:hAnsi="Times New Roman" w:cs="Times New Roman"/>
          <w:sz w:val="24"/>
          <w:szCs w:val="24"/>
          <w:vertAlign w:val="superscript"/>
        </w:rPr>
        <w:t xml:space="preserve">                                                                                      </w:t>
      </w:r>
      <w:r w:rsidR="006F34B3" w:rsidRPr="006F34B3">
        <w:rPr>
          <w:rFonts w:ascii="Times New Roman" w:hAnsi="Times New Roman" w:cs="Times New Roman"/>
          <w:sz w:val="24"/>
          <w:szCs w:val="24"/>
          <w:vertAlign w:val="superscript"/>
        </w:rPr>
        <w:t xml:space="preserve"> </w:t>
      </w:r>
      <w:r w:rsidRPr="006F34B3">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6C426B" w:rsidRPr="0056161A" w:rsidRDefault="006C426B" w:rsidP="006F34B3">
      <w:pPr>
        <w:tabs>
          <w:tab w:val="left" w:pos="900"/>
          <w:tab w:val="left" w:pos="1080"/>
        </w:tabs>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roofErr w:type="gramEnd"/>
    </w:p>
    <w:p w:rsidR="006F34B3" w:rsidRPr="006F34B3" w:rsidRDefault="006C426B" w:rsidP="006C426B">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t>3</w:t>
      </w:r>
      <w:r w:rsidRPr="0056161A">
        <w:rPr>
          <w:rFonts w:ascii="Times New Roman" w:hAnsi="Times New Roman" w:cs="Times New Roman"/>
          <w:sz w:val="24"/>
          <w:szCs w:val="24"/>
        </w:rPr>
        <w:t xml:space="preserve">.3. отсутствие у _________________________________________ </w:t>
      </w:r>
      <w:r w:rsidR="006F34B3" w:rsidRPr="0056161A">
        <w:rPr>
          <w:rFonts w:ascii="Times New Roman" w:hAnsi="Times New Roman" w:cs="Times New Roman"/>
          <w:sz w:val="24"/>
          <w:szCs w:val="24"/>
        </w:rPr>
        <w:t>недоимки по налогам,</w:t>
      </w:r>
      <w:r w:rsidR="006F34B3">
        <w:rPr>
          <w:rFonts w:ascii="Times New Roman" w:hAnsi="Times New Roman" w:cs="Times New Roman"/>
          <w:sz w:val="24"/>
          <w:szCs w:val="24"/>
        </w:rPr>
        <w:br/>
      </w:r>
      <w:r w:rsidR="006F34B3">
        <w:rPr>
          <w:rFonts w:ascii="Times New Roman" w:hAnsi="Times New Roman" w:cs="Times New Roman"/>
          <w:i/>
          <w:iCs/>
          <w:sz w:val="24"/>
          <w:szCs w:val="24"/>
          <w:vertAlign w:val="superscript"/>
        </w:rPr>
        <w:t xml:space="preserve">                                                       </w:t>
      </w:r>
      <w:r w:rsidR="006F34B3" w:rsidRPr="006F34B3">
        <w:rPr>
          <w:rFonts w:ascii="Times New Roman" w:hAnsi="Times New Roman" w:cs="Times New Roman"/>
          <w:i/>
          <w:iCs/>
          <w:sz w:val="24"/>
          <w:szCs w:val="24"/>
          <w:vertAlign w:val="superscript"/>
        </w:rPr>
        <w:t xml:space="preserve"> </w:t>
      </w:r>
      <w:r w:rsidRPr="006F34B3">
        <w:rPr>
          <w:rFonts w:ascii="Times New Roman" w:hAnsi="Times New Roman" w:cs="Times New Roman"/>
          <w:i/>
          <w:iCs/>
          <w:sz w:val="24"/>
          <w:szCs w:val="24"/>
          <w:vertAlign w:val="superscript"/>
        </w:rPr>
        <w:t>(наименование участника запроса котировок в электронной форме)</w:t>
      </w:r>
    </w:p>
    <w:p w:rsidR="006C426B" w:rsidRPr="0056161A" w:rsidRDefault="006C426B" w:rsidP="006F34B3">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i/>
          <w:iCs/>
          <w:sz w:val="24"/>
          <w:szCs w:val="24"/>
        </w:rPr>
        <w:t xml:space="preserve"> </w:t>
      </w:r>
      <w:r w:rsidRPr="0056161A">
        <w:rPr>
          <w:rFonts w:ascii="Times New Roman" w:hAnsi="Times New Roman" w:cs="Times New Roman"/>
          <w:sz w:val="24"/>
          <w:szCs w:val="24"/>
        </w:rPr>
        <w:t xml:space="preserve">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w:t>
      </w:r>
      <w:proofErr w:type="gramStart"/>
      <w:r w:rsidRPr="0056161A">
        <w:rPr>
          <w:rFonts w:ascii="Times New Roman" w:hAnsi="Times New Roman" w:cs="Times New Roman"/>
          <w:sz w:val="24"/>
          <w:szCs w:val="24"/>
        </w:rPr>
        <w:t xml:space="preserve">стоимости активов участника </w:t>
      </w:r>
      <w:r w:rsidRPr="0056161A">
        <w:rPr>
          <w:rFonts w:ascii="Times New Roman" w:hAnsi="Times New Roman" w:cs="Times New Roman"/>
          <w:color w:val="000000"/>
          <w:sz w:val="24"/>
          <w:szCs w:val="24"/>
        </w:rPr>
        <w:t>запроса котировок</w:t>
      </w:r>
      <w:proofErr w:type="gramEnd"/>
      <w:r w:rsidRPr="0056161A">
        <w:rPr>
          <w:rFonts w:ascii="Times New Roman" w:hAnsi="Times New Roman" w:cs="Times New Roman"/>
          <w:color w:val="000000"/>
          <w:sz w:val="24"/>
          <w:szCs w:val="24"/>
        </w:rPr>
        <w:t xml:space="preserve">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6F34B3" w:rsidRPr="006F34B3" w:rsidRDefault="006C426B" w:rsidP="006C426B">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t>3</w:t>
      </w:r>
      <w:r w:rsidRPr="0056161A">
        <w:rPr>
          <w:rFonts w:ascii="Times New Roman" w:hAnsi="Times New Roman" w:cs="Times New Roman"/>
          <w:sz w:val="24"/>
          <w:szCs w:val="24"/>
        </w:rPr>
        <w:t>.4.</w:t>
      </w:r>
      <w:r w:rsidR="006F34B3">
        <w:t> </w:t>
      </w:r>
      <w:r w:rsidRPr="0056161A">
        <w:rPr>
          <w:rFonts w:ascii="Times New Roman" w:hAnsi="Times New Roman" w:cs="Times New Roman"/>
          <w:sz w:val="24"/>
          <w:szCs w:val="24"/>
        </w:rPr>
        <w:t xml:space="preserve">отсутствие сведений </w:t>
      </w:r>
      <w:proofErr w:type="gramStart"/>
      <w:r w:rsidRPr="0056161A">
        <w:rPr>
          <w:rFonts w:ascii="Times New Roman" w:hAnsi="Times New Roman" w:cs="Times New Roman"/>
          <w:sz w:val="24"/>
          <w:szCs w:val="24"/>
        </w:rPr>
        <w:t>об</w:t>
      </w:r>
      <w:proofErr w:type="gramEnd"/>
      <w:r w:rsidRPr="0056161A">
        <w:rPr>
          <w:rFonts w:ascii="Times New Roman" w:hAnsi="Times New Roman" w:cs="Times New Roman"/>
          <w:sz w:val="24"/>
          <w:szCs w:val="24"/>
        </w:rPr>
        <w:t xml:space="preserve"> __________________________________ </w:t>
      </w:r>
      <w:proofErr w:type="gramStart"/>
      <w:r w:rsidR="006F34B3" w:rsidRPr="0056161A">
        <w:rPr>
          <w:rFonts w:ascii="Times New Roman" w:hAnsi="Times New Roman" w:cs="Times New Roman"/>
          <w:sz w:val="24"/>
          <w:szCs w:val="24"/>
        </w:rPr>
        <w:t>в</w:t>
      </w:r>
      <w:proofErr w:type="gramEnd"/>
      <w:r w:rsidR="006F34B3" w:rsidRPr="0056161A">
        <w:rPr>
          <w:rFonts w:ascii="Times New Roman" w:hAnsi="Times New Roman" w:cs="Times New Roman"/>
          <w:sz w:val="24"/>
          <w:szCs w:val="24"/>
        </w:rPr>
        <w:t xml:space="preserve"> реестре </w:t>
      </w:r>
      <w:r w:rsidR="006F34B3">
        <w:rPr>
          <w:rFonts w:ascii="Times New Roman" w:hAnsi="Times New Roman" w:cs="Times New Roman"/>
          <w:sz w:val="24"/>
          <w:szCs w:val="24"/>
        </w:rPr>
        <w:br/>
      </w:r>
      <w:r w:rsidR="006F34B3">
        <w:rPr>
          <w:rFonts w:ascii="Times New Roman" w:hAnsi="Times New Roman" w:cs="Times New Roman"/>
          <w:i/>
          <w:iCs/>
          <w:sz w:val="24"/>
          <w:szCs w:val="24"/>
          <w:vertAlign w:val="superscript"/>
        </w:rPr>
        <w:t xml:space="preserve">                                                                                         </w:t>
      </w:r>
      <w:r w:rsidRPr="006F34B3">
        <w:rPr>
          <w:rFonts w:ascii="Times New Roman" w:hAnsi="Times New Roman" w:cs="Times New Roman"/>
          <w:i/>
          <w:iCs/>
          <w:sz w:val="24"/>
          <w:szCs w:val="24"/>
          <w:vertAlign w:val="superscript"/>
        </w:rPr>
        <w:t>(наименование участника запроса котировок в электронной форме)</w:t>
      </w:r>
    </w:p>
    <w:p w:rsidR="006C426B" w:rsidRPr="0056161A" w:rsidRDefault="006C426B" w:rsidP="006F34B3">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i/>
          <w:iCs/>
          <w:sz w:val="24"/>
          <w:szCs w:val="24"/>
        </w:rPr>
        <w:t xml:space="preserve"> </w:t>
      </w:r>
      <w:proofErr w:type="gramStart"/>
      <w:r w:rsidRPr="0056161A">
        <w:rPr>
          <w:rFonts w:ascii="Times New Roman" w:hAnsi="Times New Roman" w:cs="Times New Roman"/>
          <w:sz w:val="24"/>
          <w:szCs w:val="24"/>
        </w:rPr>
        <w:t xml:space="preserve">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462ABB">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roofErr w:type="gramEnd"/>
    </w:p>
    <w:p w:rsidR="006F34B3" w:rsidRPr="006F34B3" w:rsidRDefault="006C426B" w:rsidP="006C426B">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.5. </w:t>
      </w:r>
      <w:r w:rsidRPr="0056161A">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________________________________________ </w:t>
      </w:r>
      <w:r w:rsidR="006F34B3" w:rsidRPr="0056161A">
        <w:rPr>
          <w:rFonts w:ascii="Times New Roman" w:hAnsi="Times New Roman" w:cs="Times New Roman"/>
          <w:sz w:val="24"/>
          <w:szCs w:val="24"/>
        </w:rPr>
        <w:t xml:space="preserve">на день подачи заявки </w:t>
      </w:r>
      <w:r w:rsidR="006F34B3">
        <w:rPr>
          <w:rFonts w:ascii="Times New Roman" w:hAnsi="Times New Roman" w:cs="Times New Roman"/>
          <w:sz w:val="24"/>
          <w:szCs w:val="24"/>
        </w:rPr>
        <w:br/>
      </w:r>
      <w:r w:rsidR="006F34B3">
        <w:rPr>
          <w:rFonts w:ascii="Times New Roman" w:hAnsi="Times New Roman" w:cs="Times New Roman"/>
          <w:i/>
          <w:iCs/>
          <w:sz w:val="24"/>
          <w:szCs w:val="24"/>
          <w:vertAlign w:val="superscript"/>
        </w:rPr>
        <w:t xml:space="preserve">                                     </w:t>
      </w:r>
      <w:r w:rsidRPr="006F34B3">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6C426B" w:rsidRPr="0056161A" w:rsidRDefault="006C426B" w:rsidP="006F34B3">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6F34B3" w:rsidRPr="006F34B3" w:rsidRDefault="006C426B" w:rsidP="006C426B">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3</w:t>
      </w:r>
      <w:r w:rsidR="006F34B3">
        <w:rPr>
          <w:rFonts w:ascii="Times New Roman" w:hAnsi="Times New Roman" w:cs="Times New Roman"/>
          <w:sz w:val="24"/>
          <w:szCs w:val="24"/>
        </w:rPr>
        <w:t>.6. </w:t>
      </w:r>
      <w:r w:rsidRPr="0056161A">
        <w:rPr>
          <w:rFonts w:ascii="Times New Roman" w:hAnsi="Times New Roman" w:cs="Times New Roman"/>
          <w:sz w:val="24"/>
          <w:szCs w:val="24"/>
        </w:rPr>
        <w:t xml:space="preserve">отсутствие </w:t>
      </w:r>
      <w:proofErr w:type="gramStart"/>
      <w:r w:rsidRPr="0056161A">
        <w:rPr>
          <w:rFonts w:ascii="Times New Roman" w:hAnsi="Times New Roman" w:cs="Times New Roman"/>
          <w:sz w:val="24"/>
          <w:szCs w:val="24"/>
        </w:rPr>
        <w:t>между</w:t>
      </w:r>
      <w:proofErr w:type="gramEnd"/>
      <w:r w:rsidRPr="0056161A">
        <w:rPr>
          <w:rFonts w:ascii="Times New Roman" w:hAnsi="Times New Roman" w:cs="Times New Roman"/>
          <w:sz w:val="24"/>
          <w:szCs w:val="24"/>
        </w:rPr>
        <w:t xml:space="preserve"> ____________________________________ </w:t>
      </w:r>
      <w:r w:rsidR="006F34B3" w:rsidRPr="0056161A">
        <w:rPr>
          <w:rFonts w:ascii="Times New Roman" w:hAnsi="Times New Roman" w:cs="Times New Roman"/>
          <w:sz w:val="24"/>
          <w:szCs w:val="24"/>
        </w:rPr>
        <w:t xml:space="preserve">и </w:t>
      </w:r>
      <w:r w:rsidR="006F34B3">
        <w:rPr>
          <w:rFonts w:ascii="Times New Roman" w:hAnsi="Times New Roman" w:cs="Times New Roman"/>
          <w:sz w:val="24"/>
          <w:szCs w:val="24"/>
        </w:rPr>
        <w:br/>
      </w:r>
      <w:r w:rsidR="006F34B3">
        <w:rPr>
          <w:rFonts w:ascii="Times New Roman" w:hAnsi="Times New Roman" w:cs="Times New Roman"/>
          <w:i/>
          <w:iCs/>
          <w:sz w:val="24"/>
          <w:szCs w:val="24"/>
          <w:vertAlign w:val="superscript"/>
        </w:rPr>
        <w:t xml:space="preserve">                                                                            </w:t>
      </w:r>
      <w:r w:rsidR="00763377">
        <w:rPr>
          <w:rFonts w:ascii="Times New Roman" w:hAnsi="Times New Roman" w:cs="Times New Roman"/>
          <w:i/>
          <w:iCs/>
          <w:sz w:val="24"/>
          <w:szCs w:val="24"/>
          <w:vertAlign w:val="superscript"/>
        </w:rPr>
        <w:t xml:space="preserve">           </w:t>
      </w:r>
      <w:r w:rsidR="006F34B3">
        <w:rPr>
          <w:rFonts w:ascii="Times New Roman" w:hAnsi="Times New Roman" w:cs="Times New Roman"/>
          <w:i/>
          <w:iCs/>
          <w:sz w:val="24"/>
          <w:szCs w:val="24"/>
          <w:vertAlign w:val="superscript"/>
        </w:rPr>
        <w:t xml:space="preserve">               </w:t>
      </w:r>
      <w:r w:rsidRPr="006F34B3">
        <w:rPr>
          <w:rFonts w:ascii="Times New Roman" w:hAnsi="Times New Roman" w:cs="Times New Roman"/>
          <w:i/>
          <w:iCs/>
          <w:sz w:val="24"/>
          <w:szCs w:val="24"/>
          <w:vertAlign w:val="superscript"/>
        </w:rPr>
        <w:t>(</w:t>
      </w:r>
      <w:proofErr w:type="gramStart"/>
      <w:r w:rsidRPr="006F34B3">
        <w:rPr>
          <w:rFonts w:ascii="Times New Roman" w:hAnsi="Times New Roman" w:cs="Times New Roman"/>
          <w:i/>
          <w:iCs/>
          <w:sz w:val="24"/>
          <w:szCs w:val="24"/>
          <w:vertAlign w:val="superscript"/>
        </w:rPr>
        <w:t>наименование</w:t>
      </w:r>
      <w:proofErr w:type="gramEnd"/>
      <w:r w:rsidRPr="006F34B3">
        <w:rPr>
          <w:rFonts w:ascii="Times New Roman" w:hAnsi="Times New Roman" w:cs="Times New Roman"/>
          <w:i/>
          <w:iCs/>
          <w:sz w:val="24"/>
          <w:szCs w:val="24"/>
          <w:vertAlign w:val="superscript"/>
        </w:rPr>
        <w:t xml:space="preserve"> участника запроса котировок в электронной форме</w:t>
      </w:r>
      <w:r w:rsidR="006F34B3">
        <w:rPr>
          <w:rFonts w:ascii="Times New Roman" w:hAnsi="Times New Roman" w:cs="Times New Roman"/>
          <w:i/>
          <w:iCs/>
          <w:sz w:val="24"/>
          <w:szCs w:val="24"/>
          <w:vertAlign w:val="superscript"/>
        </w:rPr>
        <w:t>)</w:t>
      </w:r>
      <w:r w:rsidRPr="006F34B3">
        <w:rPr>
          <w:rFonts w:ascii="Times New Roman" w:hAnsi="Times New Roman" w:cs="Times New Roman"/>
          <w:sz w:val="24"/>
          <w:szCs w:val="24"/>
          <w:vertAlign w:val="superscript"/>
        </w:rPr>
        <w:t xml:space="preserve"> </w:t>
      </w:r>
    </w:p>
    <w:p w:rsidR="006C426B" w:rsidRPr="0056161A" w:rsidRDefault="006F34B3" w:rsidP="006F34B3">
      <w:pPr>
        <w:tabs>
          <w:tab w:val="left" w:pos="900"/>
          <w:tab w:val="left" w:pos="1080"/>
        </w:tabs>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Организатором/Заказчиком </w:t>
      </w:r>
      <w:r w:rsidR="006C426B" w:rsidRPr="0056161A">
        <w:rPr>
          <w:rFonts w:ascii="Times New Roman" w:hAnsi="Times New Roman" w:cs="Times New Roman"/>
          <w:sz w:val="24"/>
          <w:szCs w:val="24"/>
        </w:rPr>
        <w:t xml:space="preserve">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6C426B" w:rsidRPr="0056161A">
        <w:rPr>
          <w:rFonts w:ascii="Times New Roman" w:hAnsi="Times New Roman" w:cs="Times New Roman"/>
          <w:color w:val="000000"/>
          <w:sz w:val="24"/>
          <w:szCs w:val="24"/>
        </w:rPr>
        <w:t>запроса</w:t>
      </w:r>
      <w:proofErr w:type="gramEnd"/>
      <w:r w:rsidR="006C426B" w:rsidRPr="0056161A">
        <w:rPr>
          <w:rFonts w:ascii="Times New Roman" w:hAnsi="Times New Roman" w:cs="Times New Roman"/>
          <w:color w:val="000000"/>
          <w:sz w:val="24"/>
          <w:szCs w:val="24"/>
        </w:rPr>
        <w:t xml:space="preserve"> </w:t>
      </w:r>
      <w:proofErr w:type="gramStart"/>
      <w:r w:rsidR="006C426B" w:rsidRPr="0056161A">
        <w:rPr>
          <w:rFonts w:ascii="Times New Roman" w:hAnsi="Times New Roman" w:cs="Times New Roman"/>
          <w:color w:val="000000"/>
          <w:sz w:val="24"/>
          <w:szCs w:val="24"/>
        </w:rPr>
        <w:t>котировок в электронной форме</w:t>
      </w:r>
      <w:r w:rsidR="006C426B"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006C426B" w:rsidRPr="0056161A">
        <w:rPr>
          <w:rFonts w:ascii="Times New Roman" w:hAnsi="Times New Roman" w:cs="Times New Roman"/>
          <w:color w:val="000000"/>
          <w:sz w:val="24"/>
          <w:szCs w:val="24"/>
        </w:rPr>
        <w:t>запроса котировок в электронной форме</w:t>
      </w:r>
      <w:r w:rsidR="006C426B"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C426B" w:rsidRPr="0056161A">
        <w:rPr>
          <w:rFonts w:ascii="Times New Roman" w:hAnsi="Times New Roman" w:cs="Times New Roman"/>
          <w:sz w:val="24"/>
          <w:szCs w:val="24"/>
        </w:rPr>
        <w:t>неполнородными</w:t>
      </w:r>
      <w:proofErr w:type="spellEnd"/>
      <w:r w:rsidR="006C426B" w:rsidRPr="0056161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6C426B" w:rsidRPr="0056161A">
        <w:rPr>
          <w:rFonts w:ascii="Times New Roman" w:hAnsi="Times New Roman" w:cs="Times New Roman"/>
          <w:sz w:val="24"/>
          <w:szCs w:val="24"/>
        </w:rPr>
        <w:t xml:space="preserve"> Под выгодоприобретателями для целей настояще</w:t>
      </w:r>
      <w:r w:rsidR="006C426B">
        <w:rPr>
          <w:rFonts w:ascii="Times New Roman" w:hAnsi="Times New Roman" w:cs="Times New Roman"/>
          <w:sz w:val="24"/>
          <w:szCs w:val="24"/>
        </w:rPr>
        <w:t>й</w:t>
      </w:r>
      <w:r w:rsidR="006C426B" w:rsidRPr="0056161A">
        <w:rPr>
          <w:rFonts w:ascii="Times New Roman" w:hAnsi="Times New Roman" w:cs="Times New Roman"/>
          <w:sz w:val="24"/>
          <w:szCs w:val="24"/>
        </w:rPr>
        <w:t xml:space="preserve"> </w:t>
      </w:r>
      <w:r w:rsidR="006C426B">
        <w:rPr>
          <w:rFonts w:ascii="Times New Roman" w:hAnsi="Times New Roman" w:cs="Times New Roman"/>
          <w:sz w:val="24"/>
          <w:szCs w:val="24"/>
        </w:rPr>
        <w:t>заявки</w:t>
      </w:r>
      <w:r w:rsidR="006C426B"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w:t>
      </w:r>
      <w:r w:rsidR="006C426B" w:rsidRPr="0056161A">
        <w:rPr>
          <w:rFonts w:ascii="Times New Roman" w:hAnsi="Times New Roman" w:cs="Times New Roman"/>
          <w:sz w:val="24"/>
          <w:szCs w:val="24"/>
        </w:rPr>
        <w:lastRenderedPageBreak/>
        <w:t>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5B228A" w:rsidRPr="005B228A" w:rsidRDefault="006C426B" w:rsidP="006C426B">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t>3</w:t>
      </w:r>
      <w:r w:rsidRPr="0056161A">
        <w:rPr>
          <w:rFonts w:ascii="Times New Roman" w:hAnsi="Times New Roman" w:cs="Times New Roman"/>
          <w:sz w:val="24"/>
          <w:szCs w:val="24"/>
        </w:rPr>
        <w:t xml:space="preserve">.7. отсутствие у ________________________________________ </w:t>
      </w:r>
      <w:r w:rsidR="005B228A" w:rsidRPr="0056161A">
        <w:rPr>
          <w:rFonts w:ascii="Times New Roman" w:hAnsi="Times New Roman" w:cs="Times New Roman"/>
          <w:sz w:val="24"/>
          <w:szCs w:val="24"/>
        </w:rPr>
        <w:t>– физического</w:t>
      </w:r>
      <w:r w:rsidR="005B228A">
        <w:rPr>
          <w:rFonts w:ascii="Times New Roman" w:hAnsi="Times New Roman" w:cs="Times New Roman"/>
          <w:sz w:val="24"/>
          <w:szCs w:val="24"/>
        </w:rPr>
        <w:br/>
      </w:r>
      <w:r w:rsidR="005B228A">
        <w:rPr>
          <w:rFonts w:ascii="Times New Roman" w:hAnsi="Times New Roman" w:cs="Times New Roman"/>
          <w:sz w:val="24"/>
          <w:szCs w:val="24"/>
          <w:vertAlign w:val="superscript"/>
        </w:rPr>
        <w:t xml:space="preserve">                                        </w:t>
      </w:r>
      <w:r w:rsidR="005B228A" w:rsidRPr="005B228A">
        <w:rPr>
          <w:rFonts w:ascii="Times New Roman" w:hAnsi="Times New Roman" w:cs="Times New Roman"/>
          <w:sz w:val="24"/>
          <w:szCs w:val="24"/>
          <w:vertAlign w:val="superscript"/>
        </w:rPr>
        <w:t xml:space="preserve"> </w:t>
      </w:r>
      <w:r w:rsidRPr="005B228A">
        <w:rPr>
          <w:rFonts w:ascii="Times New Roman" w:hAnsi="Times New Roman" w:cs="Times New Roman"/>
          <w:i/>
          <w:iCs/>
          <w:sz w:val="24"/>
          <w:szCs w:val="24"/>
          <w:vertAlign w:val="superscript"/>
        </w:rPr>
        <w:t>(наименование участника запроса котировок в электронной форме, ФИО физического лица)</w:t>
      </w:r>
    </w:p>
    <w:p w:rsidR="005B228A" w:rsidRPr="005B228A" w:rsidRDefault="006C426B" w:rsidP="005B228A">
      <w:pPr>
        <w:tabs>
          <w:tab w:val="left" w:pos="900"/>
          <w:tab w:val="left" w:pos="1080"/>
        </w:tabs>
        <w:spacing w:after="0" w:line="240" w:lineRule="auto"/>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rPr>
        <w:t xml:space="preserve"> </w:t>
      </w:r>
      <w:r w:rsidRPr="0056161A">
        <w:rPr>
          <w:rFonts w:ascii="Times New Roman" w:hAnsi="Times New Roman" w:cs="Times New Roman"/>
          <w:sz w:val="24"/>
          <w:szCs w:val="24"/>
        </w:rPr>
        <w:t xml:space="preserve">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______________________________________ </w:t>
      </w:r>
      <w:r w:rsidR="005B228A" w:rsidRPr="0056161A">
        <w:rPr>
          <w:rFonts w:ascii="Times New Roman" w:hAnsi="Times New Roman" w:cs="Times New Roman"/>
          <w:sz w:val="24"/>
          <w:szCs w:val="24"/>
        </w:rPr>
        <w:t>судимости за преступления</w:t>
      </w:r>
      <w:r w:rsidR="005B228A">
        <w:rPr>
          <w:rFonts w:ascii="Times New Roman" w:hAnsi="Times New Roman" w:cs="Times New Roman"/>
          <w:sz w:val="24"/>
          <w:szCs w:val="24"/>
        </w:rPr>
        <w:br/>
      </w:r>
      <w:r w:rsidR="005B228A">
        <w:rPr>
          <w:rFonts w:ascii="Times New Roman" w:hAnsi="Times New Roman" w:cs="Times New Roman"/>
          <w:sz w:val="24"/>
          <w:szCs w:val="24"/>
          <w:vertAlign w:val="superscript"/>
        </w:rPr>
        <w:t xml:space="preserve">                                             </w:t>
      </w:r>
      <w:r w:rsidR="005B228A" w:rsidRPr="005B228A">
        <w:rPr>
          <w:rFonts w:ascii="Times New Roman" w:hAnsi="Times New Roman" w:cs="Times New Roman"/>
          <w:sz w:val="24"/>
          <w:szCs w:val="24"/>
          <w:vertAlign w:val="superscript"/>
        </w:rPr>
        <w:t xml:space="preserve"> </w:t>
      </w:r>
      <w:r w:rsidRPr="005B228A">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6C426B" w:rsidRPr="005B228A" w:rsidRDefault="006C426B" w:rsidP="005B228A">
      <w:pPr>
        <w:tabs>
          <w:tab w:val="left" w:pos="900"/>
          <w:tab w:val="left" w:pos="1080"/>
        </w:tabs>
        <w:spacing w:after="0" w:line="240" w:lineRule="auto"/>
        <w:jc w:val="both"/>
        <w:rPr>
          <w:rFonts w:ascii="Times New Roman" w:hAnsi="Times New Roman" w:cs="Times New Roman"/>
          <w:i/>
          <w:iCs/>
          <w:sz w:val="24"/>
          <w:szCs w:val="24"/>
        </w:rPr>
      </w:pPr>
      <w:proofErr w:type="gramStart"/>
      <w:r w:rsidRPr="0056161A">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w:t>
      </w:r>
      <w:proofErr w:type="gramEnd"/>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5B228A" w:rsidRPr="005B228A" w:rsidRDefault="006C426B" w:rsidP="006C426B">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t>3</w:t>
      </w:r>
      <w:r w:rsidRPr="0056161A">
        <w:rPr>
          <w:rFonts w:ascii="Times New Roman" w:hAnsi="Times New Roman" w:cs="Times New Roman"/>
          <w:sz w:val="24"/>
          <w:szCs w:val="24"/>
        </w:rPr>
        <w:t>.8.</w:t>
      </w:r>
      <w:r w:rsidRPr="0056161A">
        <w:rPr>
          <w:rFonts w:ascii="Times New Roman" w:hAnsi="Times New Roman" w:cs="Times New Roman"/>
          <w:sz w:val="24"/>
          <w:szCs w:val="24"/>
        </w:rPr>
        <w:tab/>
        <w:t xml:space="preserve">_________________________________________ </w:t>
      </w:r>
      <w:r w:rsidR="005B228A" w:rsidRPr="0056161A">
        <w:rPr>
          <w:rFonts w:ascii="Times New Roman" w:hAnsi="Times New Roman" w:cs="Times New Roman"/>
          <w:sz w:val="24"/>
          <w:szCs w:val="24"/>
        </w:rPr>
        <w:t xml:space="preserve">– юридическое лицо, которое в </w:t>
      </w:r>
      <w:r w:rsidR="005B228A">
        <w:rPr>
          <w:rFonts w:ascii="Times New Roman" w:hAnsi="Times New Roman" w:cs="Times New Roman"/>
          <w:sz w:val="24"/>
          <w:szCs w:val="24"/>
        </w:rPr>
        <w:br/>
      </w:r>
      <w:r w:rsidR="005B228A">
        <w:rPr>
          <w:rFonts w:ascii="Times New Roman" w:hAnsi="Times New Roman" w:cs="Times New Roman"/>
          <w:i/>
          <w:iCs/>
          <w:sz w:val="24"/>
          <w:szCs w:val="24"/>
          <w:vertAlign w:val="superscript"/>
        </w:rPr>
        <w:t xml:space="preserve">                       </w:t>
      </w:r>
      <w:r w:rsidRPr="005B228A">
        <w:rPr>
          <w:rFonts w:ascii="Times New Roman" w:hAnsi="Times New Roman" w:cs="Times New Roman"/>
          <w:i/>
          <w:iCs/>
          <w:sz w:val="24"/>
          <w:szCs w:val="24"/>
          <w:vertAlign w:val="superscript"/>
        </w:rPr>
        <w:t>(наименование участника запроса котировок в электронной форме)</w:t>
      </w:r>
    </w:p>
    <w:p w:rsidR="006C426B" w:rsidRPr="0056161A" w:rsidRDefault="006C426B" w:rsidP="005B228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i/>
          <w:iCs/>
          <w:sz w:val="24"/>
          <w:szCs w:val="24"/>
        </w:rPr>
        <w:t xml:space="preserve"> </w:t>
      </w:r>
      <w:r w:rsidR="005B228A" w:rsidRPr="0056161A">
        <w:rPr>
          <w:rFonts w:ascii="Times New Roman" w:hAnsi="Times New Roman" w:cs="Times New Roman"/>
          <w:sz w:val="24"/>
          <w:szCs w:val="24"/>
        </w:rPr>
        <w:t>течение</w:t>
      </w:r>
      <w:r w:rsidR="005B228A" w:rsidRPr="0056161A">
        <w:rPr>
          <w:rFonts w:ascii="Times New Roman" w:hAnsi="Times New Roman" w:cs="Times New Roman"/>
          <w:i/>
          <w:iCs/>
          <w:sz w:val="24"/>
          <w:szCs w:val="24"/>
        </w:rPr>
        <w:t xml:space="preserve"> </w:t>
      </w:r>
      <w:r w:rsidRPr="0056161A">
        <w:rPr>
          <w:rFonts w:ascii="Times New Roman" w:hAnsi="Times New Roman" w:cs="Times New Roman"/>
          <w:sz w:val="24"/>
          <w:szCs w:val="24"/>
        </w:rPr>
        <w:t xml:space="preserve">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7A5F" w:rsidRPr="0056161A" w:rsidRDefault="00B234B7"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07A5F" w:rsidRPr="0056161A">
        <w:rPr>
          <w:rFonts w:ascii="Times New Roman" w:hAnsi="Times New Roman" w:cs="Times New Roman"/>
          <w:sz w:val="24"/>
          <w:szCs w:val="24"/>
        </w:rPr>
        <w:t xml:space="preserve">. </w:t>
      </w:r>
      <w:proofErr w:type="gramStart"/>
      <w:r w:rsidR="00507A5F" w:rsidRPr="0056161A">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sidR="00FA4FE3">
        <w:rPr>
          <w:rFonts w:ascii="Times New Roman" w:hAnsi="Times New Roman" w:cs="Times New Roman"/>
          <w:bCs/>
          <w:sz w:val="24"/>
          <w:szCs w:val="24"/>
        </w:rPr>
        <w:t>размещенный на электронной площадке договор</w:t>
      </w:r>
      <w:r w:rsidR="00FA4FE3" w:rsidRPr="0056161A">
        <w:rPr>
          <w:rFonts w:ascii="Times New Roman" w:hAnsi="Times New Roman" w:cs="Times New Roman"/>
          <w:bCs/>
          <w:sz w:val="24"/>
          <w:szCs w:val="24"/>
        </w:rPr>
        <w:t xml:space="preserve"> </w:t>
      </w:r>
      <w:r w:rsidR="00507A5F" w:rsidRPr="0056161A">
        <w:rPr>
          <w:rFonts w:ascii="Times New Roman" w:hAnsi="Times New Roman" w:cs="Times New Roman"/>
          <w:sz w:val="24"/>
          <w:szCs w:val="24"/>
        </w:rPr>
        <w:t xml:space="preserve">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не позднее </w:t>
      </w:r>
      <w:r w:rsidR="00FA4FE3">
        <w:rPr>
          <w:rFonts w:ascii="Times New Roman" w:hAnsi="Times New Roman" w:cs="Times New Roman"/>
          <w:sz w:val="24"/>
          <w:szCs w:val="24"/>
        </w:rPr>
        <w:t>5</w:t>
      </w:r>
      <w:r w:rsidR="00507A5F" w:rsidRPr="0056161A">
        <w:rPr>
          <w:rFonts w:ascii="Times New Roman" w:hAnsi="Times New Roman" w:cs="Times New Roman"/>
          <w:sz w:val="24"/>
          <w:szCs w:val="24"/>
        </w:rPr>
        <w:t xml:space="preserve"> (</w:t>
      </w:r>
      <w:r w:rsidR="00FA4FE3">
        <w:rPr>
          <w:rFonts w:ascii="Times New Roman" w:hAnsi="Times New Roman" w:cs="Times New Roman"/>
          <w:sz w:val="24"/>
          <w:szCs w:val="24"/>
        </w:rPr>
        <w:t>пяти</w:t>
      </w:r>
      <w:r w:rsidR="00507A5F" w:rsidRPr="0056161A">
        <w:rPr>
          <w:rFonts w:ascii="Times New Roman" w:hAnsi="Times New Roman" w:cs="Times New Roman"/>
          <w:sz w:val="24"/>
          <w:szCs w:val="24"/>
        </w:rPr>
        <w:t xml:space="preserve">) </w:t>
      </w:r>
      <w:r w:rsidR="00330AC6">
        <w:rPr>
          <w:rFonts w:ascii="Times New Roman" w:hAnsi="Times New Roman" w:cs="Times New Roman"/>
          <w:sz w:val="24"/>
          <w:szCs w:val="24"/>
        </w:rPr>
        <w:t xml:space="preserve">календарных </w:t>
      </w:r>
      <w:r w:rsidR="00507A5F" w:rsidRPr="0056161A">
        <w:rPr>
          <w:rFonts w:ascii="Times New Roman" w:hAnsi="Times New Roman" w:cs="Times New Roman"/>
          <w:sz w:val="24"/>
          <w:szCs w:val="24"/>
        </w:rPr>
        <w:t xml:space="preserve">дней со дня, </w:t>
      </w:r>
      <w:r w:rsidR="00FA4FE3" w:rsidRPr="0056161A">
        <w:rPr>
          <w:rFonts w:ascii="Times New Roman" w:hAnsi="Times New Roman" w:cs="Times New Roman"/>
          <w:sz w:val="24"/>
          <w:szCs w:val="24"/>
        </w:rPr>
        <w:t>следующего за днем размещения</w:t>
      </w:r>
      <w:proofErr w:type="gramEnd"/>
      <w:r w:rsidR="00FA4FE3" w:rsidRPr="0056161A">
        <w:rPr>
          <w:rFonts w:ascii="Times New Roman" w:hAnsi="Times New Roman" w:cs="Times New Roman"/>
          <w:sz w:val="24"/>
          <w:szCs w:val="24"/>
        </w:rPr>
        <w:t xml:space="preserve"> </w:t>
      </w:r>
      <w:r w:rsidR="00FA4FE3">
        <w:rPr>
          <w:rFonts w:ascii="Times New Roman" w:hAnsi="Times New Roman" w:cs="Times New Roman"/>
          <w:bCs/>
          <w:sz w:val="24"/>
          <w:szCs w:val="24"/>
        </w:rPr>
        <w:t>на электронной площадке договора</w:t>
      </w:r>
      <w:r w:rsidR="00507A5F" w:rsidRPr="0056161A">
        <w:rPr>
          <w:rFonts w:ascii="Times New Roman" w:hAnsi="Times New Roman" w:cs="Times New Roman"/>
          <w:sz w:val="24"/>
          <w:szCs w:val="24"/>
        </w:rPr>
        <w:t>.</w:t>
      </w:r>
    </w:p>
    <w:p w:rsidR="00507A5F" w:rsidRPr="0056161A" w:rsidRDefault="002E26B5"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07A5F" w:rsidRPr="0056161A">
        <w:rPr>
          <w:rFonts w:ascii="Times New Roman" w:hAnsi="Times New Roman" w:cs="Times New Roman"/>
          <w:sz w:val="24"/>
          <w:szCs w:val="24"/>
        </w:rPr>
        <w:t xml:space="preserve">. </w:t>
      </w:r>
      <w:proofErr w:type="gramStart"/>
      <w:r w:rsidR="00507A5F" w:rsidRPr="0056161A">
        <w:rPr>
          <w:rFonts w:ascii="Times New Roman" w:hAnsi="Times New Roman" w:cs="Times New Roman"/>
          <w:sz w:val="24"/>
          <w:szCs w:val="24"/>
        </w:rPr>
        <w:t xml:space="preserve">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мы обязуемся подписать </w:t>
      </w:r>
      <w:r w:rsidR="00FA4FE3">
        <w:rPr>
          <w:rFonts w:ascii="Times New Roman" w:hAnsi="Times New Roman" w:cs="Times New Roman"/>
          <w:bCs/>
          <w:sz w:val="24"/>
          <w:szCs w:val="24"/>
        </w:rPr>
        <w:t>размещенный на электронной площадке договор</w:t>
      </w:r>
      <w:r w:rsidR="00FA4FE3" w:rsidRPr="0056161A">
        <w:rPr>
          <w:rFonts w:ascii="Times New Roman" w:hAnsi="Times New Roman" w:cs="Times New Roman"/>
          <w:bCs/>
          <w:sz w:val="24"/>
          <w:szCs w:val="24"/>
        </w:rPr>
        <w:t xml:space="preserve"> </w:t>
      </w:r>
      <w:r w:rsidR="00507A5F" w:rsidRPr="0056161A">
        <w:rPr>
          <w:rFonts w:ascii="Times New Roman" w:hAnsi="Times New Roman" w:cs="Times New Roman"/>
          <w:sz w:val="24"/>
          <w:szCs w:val="24"/>
        </w:rPr>
        <w:t>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w:t>
      </w:r>
      <w:proofErr w:type="gramEnd"/>
      <w:r w:rsidR="00507A5F" w:rsidRPr="0056161A">
        <w:rPr>
          <w:rFonts w:ascii="Times New Roman" w:hAnsi="Times New Roman" w:cs="Times New Roman"/>
          <w:sz w:val="24"/>
          <w:szCs w:val="24"/>
        </w:rPr>
        <w:t xml:space="preserve"> заявке цене </w:t>
      </w:r>
      <w:r w:rsidR="00FA4FE3" w:rsidRPr="0056161A">
        <w:rPr>
          <w:rFonts w:ascii="Times New Roman" w:hAnsi="Times New Roman" w:cs="Times New Roman"/>
          <w:sz w:val="24"/>
          <w:szCs w:val="24"/>
        </w:rPr>
        <w:t xml:space="preserve">не позднее </w:t>
      </w:r>
      <w:r w:rsidR="00FA4FE3">
        <w:rPr>
          <w:rFonts w:ascii="Times New Roman" w:hAnsi="Times New Roman" w:cs="Times New Roman"/>
          <w:sz w:val="24"/>
          <w:szCs w:val="24"/>
        </w:rPr>
        <w:t>5</w:t>
      </w:r>
      <w:r w:rsidR="00FA4FE3" w:rsidRPr="0056161A">
        <w:rPr>
          <w:rFonts w:ascii="Times New Roman" w:hAnsi="Times New Roman" w:cs="Times New Roman"/>
          <w:sz w:val="24"/>
          <w:szCs w:val="24"/>
        </w:rPr>
        <w:t xml:space="preserve"> (</w:t>
      </w:r>
      <w:r w:rsidR="00FA4FE3">
        <w:rPr>
          <w:rFonts w:ascii="Times New Roman" w:hAnsi="Times New Roman" w:cs="Times New Roman"/>
          <w:sz w:val="24"/>
          <w:szCs w:val="24"/>
        </w:rPr>
        <w:t>пяти</w:t>
      </w:r>
      <w:r w:rsidR="00FA4FE3" w:rsidRPr="0056161A">
        <w:rPr>
          <w:rFonts w:ascii="Times New Roman" w:hAnsi="Times New Roman" w:cs="Times New Roman"/>
          <w:sz w:val="24"/>
          <w:szCs w:val="24"/>
        </w:rPr>
        <w:t xml:space="preserve">) </w:t>
      </w:r>
      <w:r w:rsidR="00FA4FE3">
        <w:rPr>
          <w:rFonts w:ascii="Times New Roman" w:hAnsi="Times New Roman" w:cs="Times New Roman"/>
          <w:sz w:val="24"/>
          <w:szCs w:val="24"/>
        </w:rPr>
        <w:t xml:space="preserve">календарных </w:t>
      </w:r>
      <w:r w:rsidR="00FA4FE3" w:rsidRPr="0056161A">
        <w:rPr>
          <w:rFonts w:ascii="Times New Roman" w:hAnsi="Times New Roman" w:cs="Times New Roman"/>
          <w:sz w:val="24"/>
          <w:szCs w:val="24"/>
        </w:rPr>
        <w:t xml:space="preserve">дней со дня, следующего за днем размещения </w:t>
      </w:r>
      <w:r w:rsidR="00FA4FE3">
        <w:rPr>
          <w:rFonts w:ascii="Times New Roman" w:hAnsi="Times New Roman" w:cs="Times New Roman"/>
          <w:bCs/>
          <w:sz w:val="24"/>
          <w:szCs w:val="24"/>
        </w:rPr>
        <w:t>на электронной площадке договора</w:t>
      </w:r>
      <w:r w:rsidR="00507A5F" w:rsidRPr="0056161A">
        <w:rPr>
          <w:rFonts w:ascii="Times New Roman" w:hAnsi="Times New Roman" w:cs="Times New Roman"/>
          <w:sz w:val="24"/>
          <w:szCs w:val="24"/>
        </w:rPr>
        <w:t>.</w:t>
      </w:r>
    </w:p>
    <w:p w:rsidR="00507A5F" w:rsidRPr="0056161A" w:rsidRDefault="002E26B5"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07A5F" w:rsidRPr="0056161A">
        <w:rPr>
          <w:rFonts w:ascii="Times New Roman" w:hAnsi="Times New Roman" w:cs="Times New Roman"/>
          <w:sz w:val="24"/>
          <w:szCs w:val="24"/>
        </w:rPr>
        <w:t xml:space="preserve">. </w:t>
      </w:r>
      <w:proofErr w:type="gramStart"/>
      <w:r w:rsidR="00507A5F" w:rsidRPr="0056161A">
        <w:rPr>
          <w:rFonts w:ascii="Times New Roman" w:hAnsi="Times New Roman" w:cs="Times New Roman"/>
          <w:sz w:val="24"/>
          <w:szCs w:val="24"/>
        </w:rPr>
        <w:t xml:space="preserve">В случае если наша заявка будет признана единственной соответствующей </w:t>
      </w:r>
      <w:r w:rsidR="00507A5F"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507A5F" w:rsidRPr="0056161A">
        <w:rPr>
          <w:rFonts w:ascii="Times New Roman" w:hAnsi="Times New Roman" w:cs="Times New Roman"/>
          <w:sz w:val="24"/>
          <w:szCs w:val="24"/>
        </w:rPr>
        <w:t xml:space="preserve"> мы обязуемся подписать </w:t>
      </w:r>
      <w:r w:rsidR="00FA4FE3">
        <w:rPr>
          <w:rFonts w:ascii="Times New Roman" w:hAnsi="Times New Roman" w:cs="Times New Roman"/>
          <w:bCs/>
          <w:sz w:val="24"/>
          <w:szCs w:val="24"/>
        </w:rPr>
        <w:t>размещенный на электронной площадке договор</w:t>
      </w:r>
      <w:r w:rsidR="00FA4FE3" w:rsidRPr="0056161A">
        <w:rPr>
          <w:rFonts w:ascii="Times New Roman" w:hAnsi="Times New Roman" w:cs="Times New Roman"/>
          <w:sz w:val="24"/>
          <w:szCs w:val="24"/>
        </w:rPr>
        <w:t xml:space="preserve"> </w:t>
      </w:r>
      <w:r w:rsidR="00507A5F" w:rsidRPr="0056161A">
        <w:rPr>
          <w:rFonts w:ascii="Times New Roman" w:hAnsi="Times New Roman" w:cs="Times New Roman"/>
          <w:sz w:val="24"/>
          <w:szCs w:val="24"/>
        </w:rPr>
        <w:t xml:space="preserve">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w:t>
      </w:r>
      <w:r w:rsidR="00FA4FE3" w:rsidRPr="0056161A">
        <w:rPr>
          <w:rFonts w:ascii="Times New Roman" w:hAnsi="Times New Roman" w:cs="Times New Roman"/>
          <w:sz w:val="24"/>
          <w:szCs w:val="24"/>
        </w:rPr>
        <w:t xml:space="preserve">не позднее </w:t>
      </w:r>
      <w:r w:rsidR="00FA4FE3">
        <w:rPr>
          <w:rFonts w:ascii="Times New Roman" w:hAnsi="Times New Roman" w:cs="Times New Roman"/>
          <w:sz w:val="24"/>
          <w:szCs w:val="24"/>
        </w:rPr>
        <w:t>5</w:t>
      </w:r>
      <w:r w:rsidR="00FA4FE3" w:rsidRPr="0056161A">
        <w:rPr>
          <w:rFonts w:ascii="Times New Roman" w:hAnsi="Times New Roman" w:cs="Times New Roman"/>
          <w:sz w:val="24"/>
          <w:szCs w:val="24"/>
        </w:rPr>
        <w:t xml:space="preserve"> (</w:t>
      </w:r>
      <w:r w:rsidR="00FA4FE3">
        <w:rPr>
          <w:rFonts w:ascii="Times New Roman" w:hAnsi="Times New Roman" w:cs="Times New Roman"/>
          <w:sz w:val="24"/>
          <w:szCs w:val="24"/>
        </w:rPr>
        <w:t>пяти</w:t>
      </w:r>
      <w:r w:rsidR="00FA4FE3" w:rsidRPr="0056161A">
        <w:rPr>
          <w:rFonts w:ascii="Times New Roman" w:hAnsi="Times New Roman" w:cs="Times New Roman"/>
          <w:sz w:val="24"/>
          <w:szCs w:val="24"/>
        </w:rPr>
        <w:t xml:space="preserve">) </w:t>
      </w:r>
      <w:r w:rsidR="00FA4FE3">
        <w:rPr>
          <w:rFonts w:ascii="Times New Roman" w:hAnsi="Times New Roman" w:cs="Times New Roman"/>
          <w:sz w:val="24"/>
          <w:szCs w:val="24"/>
        </w:rPr>
        <w:t xml:space="preserve">календарных </w:t>
      </w:r>
      <w:r w:rsidR="00FA4FE3" w:rsidRPr="0056161A">
        <w:rPr>
          <w:rFonts w:ascii="Times New Roman" w:hAnsi="Times New Roman" w:cs="Times New Roman"/>
          <w:sz w:val="24"/>
          <w:szCs w:val="24"/>
        </w:rPr>
        <w:t>дней со дня, следующего</w:t>
      </w:r>
      <w:proofErr w:type="gramEnd"/>
      <w:r w:rsidR="00FA4FE3" w:rsidRPr="0056161A">
        <w:rPr>
          <w:rFonts w:ascii="Times New Roman" w:hAnsi="Times New Roman" w:cs="Times New Roman"/>
          <w:sz w:val="24"/>
          <w:szCs w:val="24"/>
        </w:rPr>
        <w:t xml:space="preserve"> за днем размещения </w:t>
      </w:r>
      <w:r w:rsidR="00FA4FE3">
        <w:rPr>
          <w:rFonts w:ascii="Times New Roman" w:hAnsi="Times New Roman" w:cs="Times New Roman"/>
          <w:bCs/>
          <w:sz w:val="24"/>
          <w:szCs w:val="24"/>
        </w:rPr>
        <w:t>на электронной площадке договора</w:t>
      </w:r>
      <w:r w:rsidR="00507A5F" w:rsidRPr="0056161A">
        <w:rPr>
          <w:rFonts w:ascii="Times New Roman" w:hAnsi="Times New Roman" w:cs="Times New Roman"/>
          <w:sz w:val="24"/>
          <w:szCs w:val="24"/>
        </w:rPr>
        <w:t>.</w:t>
      </w:r>
    </w:p>
    <w:p w:rsidR="005B228A" w:rsidRPr="005B228A" w:rsidRDefault="002E26B5" w:rsidP="0004148C">
      <w:pPr>
        <w:widowControl w:val="0"/>
        <w:spacing w:after="0" w:line="240" w:lineRule="auto"/>
        <w:ind w:firstLine="709"/>
        <w:jc w:val="both"/>
        <w:rPr>
          <w:rFonts w:ascii="Times New Roman" w:hAnsi="Times New Roman" w:cs="Times New Roman"/>
          <w:i/>
          <w:iCs/>
          <w:sz w:val="32"/>
          <w:szCs w:val="24"/>
          <w:vertAlign w:val="superscript"/>
        </w:rPr>
      </w:pPr>
      <w:r>
        <w:rPr>
          <w:rFonts w:ascii="Times New Roman" w:hAnsi="Times New Roman" w:cs="Times New Roman"/>
          <w:sz w:val="24"/>
          <w:szCs w:val="24"/>
        </w:rPr>
        <w:t>10</w:t>
      </w:r>
      <w:r w:rsidR="00507A5F" w:rsidRPr="0056161A">
        <w:rPr>
          <w:rFonts w:ascii="Times New Roman" w:hAnsi="Times New Roman" w:cs="Times New Roman"/>
          <w:sz w:val="24"/>
          <w:szCs w:val="24"/>
        </w:rPr>
        <w:t xml:space="preserve">. Мы извещены о включении сведений </w:t>
      </w:r>
      <w:proofErr w:type="gramStart"/>
      <w:r w:rsidR="00507A5F" w:rsidRPr="0056161A">
        <w:rPr>
          <w:rFonts w:ascii="Times New Roman" w:hAnsi="Times New Roman" w:cs="Times New Roman"/>
          <w:sz w:val="24"/>
          <w:szCs w:val="24"/>
        </w:rPr>
        <w:t>о</w:t>
      </w:r>
      <w:proofErr w:type="gramEnd"/>
      <w:r w:rsidR="00507A5F" w:rsidRPr="0056161A">
        <w:rPr>
          <w:rFonts w:ascii="Times New Roman" w:hAnsi="Times New Roman" w:cs="Times New Roman"/>
          <w:sz w:val="24"/>
          <w:szCs w:val="24"/>
        </w:rPr>
        <w:t xml:space="preserve"> _________________________ </w:t>
      </w:r>
      <w:proofErr w:type="gramStart"/>
      <w:r w:rsidR="005B228A" w:rsidRPr="0056161A">
        <w:rPr>
          <w:rFonts w:ascii="Times New Roman" w:hAnsi="Times New Roman" w:cs="Times New Roman"/>
          <w:sz w:val="24"/>
          <w:szCs w:val="24"/>
        </w:rPr>
        <w:t>в</w:t>
      </w:r>
      <w:proofErr w:type="gramEnd"/>
      <w:r w:rsidR="005B228A" w:rsidRPr="0056161A">
        <w:rPr>
          <w:rFonts w:ascii="Times New Roman" w:hAnsi="Times New Roman" w:cs="Times New Roman"/>
          <w:sz w:val="24"/>
          <w:szCs w:val="24"/>
        </w:rPr>
        <w:t xml:space="preserve"> Реестр</w:t>
      </w:r>
      <w:r w:rsidR="005B228A">
        <w:rPr>
          <w:rFonts w:ascii="Times New Roman" w:hAnsi="Times New Roman" w:cs="Times New Roman"/>
          <w:sz w:val="24"/>
          <w:szCs w:val="24"/>
        </w:rPr>
        <w:br/>
      </w:r>
      <w:r w:rsidR="005B228A">
        <w:rPr>
          <w:rFonts w:ascii="Times New Roman" w:hAnsi="Times New Roman" w:cs="Times New Roman"/>
          <w:sz w:val="32"/>
          <w:szCs w:val="24"/>
          <w:vertAlign w:val="superscript"/>
        </w:rPr>
        <w:t xml:space="preserve">                                                                           </w:t>
      </w:r>
      <w:r w:rsidR="005B228A" w:rsidRPr="005B228A">
        <w:rPr>
          <w:rFonts w:ascii="Times New Roman" w:hAnsi="Times New Roman" w:cs="Times New Roman"/>
          <w:sz w:val="32"/>
          <w:szCs w:val="24"/>
          <w:vertAlign w:val="superscript"/>
        </w:rPr>
        <w:t xml:space="preserve"> </w:t>
      </w:r>
      <w:r w:rsidR="00507A5F" w:rsidRPr="005B228A">
        <w:rPr>
          <w:rFonts w:ascii="Times New Roman" w:hAnsi="Times New Roman" w:cs="Times New Roman"/>
          <w:i/>
          <w:iCs/>
          <w:sz w:val="24"/>
          <w:szCs w:val="20"/>
          <w:vertAlign w:val="superscript"/>
        </w:rPr>
        <w:t xml:space="preserve">(наименование </w:t>
      </w:r>
      <w:r w:rsidR="00B03BA8" w:rsidRPr="005B228A">
        <w:rPr>
          <w:rFonts w:ascii="Times New Roman" w:hAnsi="Times New Roman" w:cs="Times New Roman"/>
          <w:i/>
          <w:iCs/>
          <w:sz w:val="24"/>
          <w:szCs w:val="20"/>
          <w:vertAlign w:val="superscript"/>
        </w:rPr>
        <w:t>у</w:t>
      </w:r>
      <w:r w:rsidR="00507A5F" w:rsidRPr="005B228A">
        <w:rPr>
          <w:rFonts w:ascii="Times New Roman" w:hAnsi="Times New Roman" w:cs="Times New Roman"/>
          <w:i/>
          <w:iCs/>
          <w:sz w:val="24"/>
          <w:szCs w:val="20"/>
          <w:vertAlign w:val="superscript"/>
        </w:rPr>
        <w:t>частника запроса котировок в электронной форме)</w:t>
      </w:r>
      <w:r w:rsidR="00507A5F" w:rsidRPr="005B228A">
        <w:rPr>
          <w:rFonts w:ascii="Times New Roman" w:hAnsi="Times New Roman" w:cs="Times New Roman"/>
          <w:i/>
          <w:iCs/>
          <w:sz w:val="32"/>
          <w:szCs w:val="24"/>
          <w:vertAlign w:val="superscript"/>
        </w:rPr>
        <w:t xml:space="preserve"> </w:t>
      </w:r>
    </w:p>
    <w:p w:rsidR="00507A5F" w:rsidRPr="0056161A" w:rsidRDefault="00507A5F" w:rsidP="005B228A">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недобросовестных поставщиков в случае уклонения нами </w:t>
      </w:r>
      <w:r w:rsidR="005B228A">
        <w:rPr>
          <w:rFonts w:ascii="Times New Roman" w:hAnsi="Times New Roman" w:cs="Times New Roman"/>
          <w:sz w:val="24"/>
          <w:szCs w:val="24"/>
        </w:rPr>
        <w:t xml:space="preserve">или отказа </w:t>
      </w:r>
      <w:r w:rsidRPr="0056161A">
        <w:rPr>
          <w:rFonts w:ascii="Times New Roman" w:hAnsi="Times New Roman" w:cs="Times New Roman"/>
          <w:sz w:val="24"/>
          <w:szCs w:val="24"/>
        </w:rPr>
        <w:t xml:space="preserve">от заключения </w:t>
      </w:r>
      <w:r w:rsidR="00254134">
        <w:rPr>
          <w:rFonts w:ascii="Times New Roman" w:hAnsi="Times New Roman" w:cs="Times New Roman"/>
          <w:sz w:val="24"/>
          <w:szCs w:val="24"/>
        </w:rPr>
        <w:t>д</w:t>
      </w:r>
      <w:r w:rsidRPr="0056161A">
        <w:rPr>
          <w:rFonts w:ascii="Times New Roman" w:hAnsi="Times New Roman" w:cs="Times New Roman"/>
          <w:sz w:val="24"/>
          <w:szCs w:val="24"/>
        </w:rPr>
        <w:t>оговора.</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1</w:t>
      </w:r>
      <w:r w:rsidR="00507A5F" w:rsidRPr="0056161A">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507A5F" w:rsidRPr="0056161A">
        <w:rPr>
          <w:rFonts w:ascii="Times New Roman" w:hAnsi="Times New Roman" w:cs="Times New Roman"/>
          <w:sz w:val="24"/>
          <w:szCs w:val="24"/>
        </w:rPr>
        <w:t>уполномочен</w:t>
      </w:r>
      <w:proofErr w:type="gramEnd"/>
      <w:r w:rsidR="00507A5F" w:rsidRPr="0056161A">
        <w:rPr>
          <w:rFonts w:ascii="Times New Roman" w:hAnsi="Times New Roman" w:cs="Times New Roman"/>
          <w:sz w:val="24"/>
          <w:szCs w:val="24"/>
        </w:rPr>
        <w:t xml:space="preserve"> ____________________________________________________________________________</w:t>
      </w:r>
    </w:p>
    <w:p w:rsidR="00507A5F" w:rsidRPr="0056161A" w:rsidRDefault="00507A5F" w:rsidP="0004148C">
      <w:pPr>
        <w:widowControl w:val="0"/>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r w:rsidR="00F43F6E">
        <w:rPr>
          <w:rFonts w:ascii="Times New Roman" w:hAnsi="Times New Roman" w:cs="Times New Roman"/>
          <w:i/>
          <w:iCs/>
          <w:sz w:val="24"/>
          <w:szCs w:val="24"/>
          <w:vertAlign w:val="superscript"/>
        </w:rPr>
        <w:t>, адрес электронной почты</w:t>
      </w:r>
      <w:r w:rsidRPr="0056161A">
        <w:rPr>
          <w:rFonts w:ascii="Times New Roman" w:hAnsi="Times New Roman" w:cs="Times New Roman"/>
          <w:i/>
          <w:iCs/>
          <w:sz w:val="24"/>
          <w:szCs w:val="24"/>
          <w:vertAlign w:val="superscript"/>
        </w:rPr>
        <w:t>)</w:t>
      </w:r>
    </w:p>
    <w:p w:rsidR="00507A5F" w:rsidRPr="0056161A" w:rsidRDefault="00507A5F" w:rsidP="0004148C">
      <w:pPr>
        <w:widowControl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2</w:t>
      </w:r>
      <w:r w:rsidR="00507A5F"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F43F6E" w:rsidRDefault="00F43F6E"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2E26B5">
        <w:rPr>
          <w:rFonts w:ascii="Times New Roman" w:hAnsi="Times New Roman" w:cs="Times New Roman"/>
          <w:sz w:val="24"/>
          <w:szCs w:val="24"/>
        </w:rPr>
        <w:t>3</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9E2956" w:rsidRDefault="009E2956"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rsidR="00507A5F" w:rsidRPr="0056161A" w:rsidRDefault="00507A5F" w:rsidP="0004148C">
      <w:pPr>
        <w:widowControl w:val="0"/>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w:t>
      </w:r>
      <w:r w:rsidR="00621660">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 xml:space="preserve"> (Ф. И. О.)</w:t>
      </w:r>
    </w:p>
    <w:p w:rsidR="00621660" w:rsidRPr="00F45197" w:rsidRDefault="00621660" w:rsidP="0004148C">
      <w:pPr>
        <w:widowControl w:val="0"/>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2651DF" w:rsidRDefault="00621660" w:rsidP="0004148C">
      <w:pPr>
        <w:widowControl w:val="0"/>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sidR="008024C2">
        <w:rPr>
          <w:rFonts w:ascii="Times New Roman" w:hAnsi="Times New Roman" w:cs="Times New Roman"/>
          <w:b/>
          <w:bCs/>
          <w:i/>
          <w:iCs/>
          <w:sz w:val="24"/>
          <w:szCs w:val="24"/>
        </w:rPr>
        <w:t xml:space="preserve">усиленной </w:t>
      </w:r>
      <w:r w:rsidR="008024C2" w:rsidRPr="003E234A">
        <w:rPr>
          <w:rFonts w:ascii="Times New Roman" w:hAnsi="Times New Roman" w:cs="Times New Roman"/>
          <w:b/>
          <w:bCs/>
          <w:i/>
          <w:iCs/>
          <w:sz w:val="24"/>
          <w:szCs w:val="24"/>
        </w:rPr>
        <w:t xml:space="preserve">квалифицированной </w:t>
      </w:r>
      <w:r w:rsidR="003E234A"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267E26" w:rsidRPr="00267E26" w:rsidRDefault="00752430" w:rsidP="0004148C">
      <w:pPr>
        <w:widowControl w:val="0"/>
        <w:rPr>
          <w:rFonts w:ascii="Times New Roman" w:hAnsi="Times New Roman" w:cs="Times New Roman"/>
          <w:sz w:val="24"/>
          <w:szCs w:val="24"/>
        </w:rPr>
      </w:pPr>
      <w:r>
        <w:rPr>
          <w:rFonts w:ascii="Times New Roman" w:hAnsi="Times New Roman" w:cs="Times New Roman"/>
          <w:b/>
          <w:sz w:val="24"/>
          <w:szCs w:val="24"/>
        </w:rPr>
        <w:br w:type="page"/>
      </w:r>
    </w:p>
    <w:p w:rsidR="00331652" w:rsidRPr="00CD2CD5" w:rsidRDefault="00331652" w:rsidP="00331652">
      <w:pPr>
        <w:spacing w:after="0" w:line="240" w:lineRule="auto"/>
        <w:jc w:val="right"/>
        <w:rPr>
          <w:rFonts w:ascii="Times New Roman" w:hAnsi="Times New Roman" w:cs="Times New Roman"/>
          <w:bCs/>
          <w:sz w:val="24"/>
          <w:szCs w:val="24"/>
        </w:rPr>
      </w:pPr>
      <w:r w:rsidRPr="00CD2CD5">
        <w:rPr>
          <w:rFonts w:ascii="Times New Roman" w:hAnsi="Times New Roman" w:cs="Times New Roman"/>
          <w:sz w:val="24"/>
          <w:szCs w:val="24"/>
        </w:rPr>
        <w:lastRenderedPageBreak/>
        <w:t>П</w:t>
      </w:r>
      <w:r w:rsidRPr="00CD2CD5">
        <w:rPr>
          <w:rFonts w:ascii="Times New Roman" w:hAnsi="Times New Roman" w:cs="Times New Roman"/>
          <w:bCs/>
          <w:sz w:val="24"/>
          <w:szCs w:val="24"/>
        </w:rPr>
        <w:t>риложение №</w:t>
      </w:r>
      <w:r>
        <w:rPr>
          <w:rFonts w:ascii="Times New Roman" w:hAnsi="Times New Roman" w:cs="Times New Roman"/>
          <w:bCs/>
          <w:sz w:val="24"/>
          <w:szCs w:val="24"/>
        </w:rPr>
        <w:t>1</w:t>
      </w:r>
      <w:r w:rsidRPr="00CD2CD5">
        <w:rPr>
          <w:rFonts w:ascii="Times New Roman" w:hAnsi="Times New Roman" w:cs="Times New Roman"/>
          <w:bCs/>
          <w:sz w:val="24"/>
          <w:szCs w:val="24"/>
        </w:rPr>
        <w:t xml:space="preserve"> </w:t>
      </w:r>
    </w:p>
    <w:p w:rsidR="00331652" w:rsidRPr="00CD2CD5" w:rsidRDefault="00331652" w:rsidP="00331652">
      <w:pPr>
        <w:spacing w:after="0" w:line="240" w:lineRule="auto"/>
        <w:jc w:val="right"/>
        <w:rPr>
          <w:rFonts w:ascii="Times New Roman" w:hAnsi="Times New Roman" w:cs="Times New Roman"/>
          <w:sz w:val="24"/>
          <w:szCs w:val="24"/>
        </w:rPr>
      </w:pPr>
      <w:r w:rsidRPr="00CD2CD5">
        <w:rPr>
          <w:rFonts w:ascii="Times New Roman" w:hAnsi="Times New Roman" w:cs="Times New Roman"/>
          <w:bCs/>
          <w:sz w:val="24"/>
          <w:szCs w:val="24"/>
        </w:rPr>
        <w:t xml:space="preserve">к заявке </w:t>
      </w:r>
      <w:r w:rsidRPr="00CD2CD5">
        <w:rPr>
          <w:rFonts w:ascii="Times New Roman" w:hAnsi="Times New Roman" w:cs="Times New Roman"/>
          <w:sz w:val="24"/>
          <w:szCs w:val="24"/>
        </w:rPr>
        <w:t xml:space="preserve">на участие в запросе котировок </w:t>
      </w:r>
    </w:p>
    <w:p w:rsidR="00331652" w:rsidRPr="00CD2CD5" w:rsidRDefault="00331652" w:rsidP="00331652">
      <w:pPr>
        <w:spacing w:after="0" w:line="240" w:lineRule="auto"/>
        <w:jc w:val="right"/>
        <w:rPr>
          <w:rFonts w:ascii="Times New Roman" w:hAnsi="Times New Roman" w:cs="Times New Roman"/>
          <w:sz w:val="24"/>
          <w:szCs w:val="24"/>
        </w:rPr>
      </w:pPr>
      <w:r w:rsidRPr="00CD2CD5">
        <w:rPr>
          <w:rFonts w:ascii="Times New Roman" w:hAnsi="Times New Roman" w:cs="Times New Roman"/>
          <w:sz w:val="24"/>
          <w:szCs w:val="24"/>
        </w:rPr>
        <w:t>в электронной форме</w:t>
      </w:r>
    </w:p>
    <w:p w:rsidR="00331652" w:rsidRPr="00CD2CD5" w:rsidRDefault="00331652" w:rsidP="00331652">
      <w:pPr>
        <w:spacing w:after="0" w:line="240" w:lineRule="auto"/>
        <w:jc w:val="right"/>
        <w:rPr>
          <w:rFonts w:ascii="Times New Roman" w:hAnsi="Times New Roman" w:cs="Times New Roman"/>
          <w:sz w:val="24"/>
          <w:szCs w:val="24"/>
        </w:rPr>
      </w:pPr>
      <w:r w:rsidRPr="00CD2CD5">
        <w:rPr>
          <w:rFonts w:ascii="Times New Roman" w:hAnsi="Times New Roman" w:cs="Times New Roman"/>
          <w:sz w:val="24"/>
          <w:szCs w:val="24"/>
        </w:rPr>
        <w:t>№ ЭЗК-УЭ/2</w:t>
      </w:r>
      <w:r>
        <w:rPr>
          <w:rFonts w:ascii="Times New Roman" w:hAnsi="Times New Roman" w:cs="Times New Roman"/>
          <w:sz w:val="24"/>
          <w:szCs w:val="24"/>
        </w:rPr>
        <w:t>2</w:t>
      </w:r>
      <w:r w:rsidRPr="00CD2CD5">
        <w:rPr>
          <w:rFonts w:ascii="Times New Roman" w:hAnsi="Times New Roman" w:cs="Times New Roman"/>
          <w:sz w:val="24"/>
          <w:szCs w:val="24"/>
        </w:rPr>
        <w:t>-1</w:t>
      </w:r>
      <w:r>
        <w:rPr>
          <w:rFonts w:ascii="Times New Roman" w:hAnsi="Times New Roman" w:cs="Times New Roman"/>
          <w:sz w:val="24"/>
          <w:szCs w:val="24"/>
        </w:rPr>
        <w:t>2</w:t>
      </w:r>
      <w:r w:rsidRPr="00CD2CD5">
        <w:rPr>
          <w:rFonts w:ascii="Times New Roman" w:hAnsi="Times New Roman" w:cs="Times New Roman"/>
          <w:sz w:val="24"/>
          <w:szCs w:val="24"/>
        </w:rPr>
        <w:t>-2</w:t>
      </w:r>
      <w:r>
        <w:rPr>
          <w:rFonts w:ascii="Times New Roman" w:hAnsi="Times New Roman" w:cs="Times New Roman"/>
          <w:sz w:val="24"/>
          <w:szCs w:val="24"/>
        </w:rPr>
        <w:t>4</w:t>
      </w:r>
    </w:p>
    <w:p w:rsidR="00331652" w:rsidRPr="00CD2CD5" w:rsidRDefault="00331652" w:rsidP="00331652">
      <w:pPr>
        <w:jc w:val="center"/>
        <w:rPr>
          <w:rFonts w:ascii="Times New Roman" w:hAnsi="Times New Roman" w:cs="Times New Roman"/>
          <w:b/>
          <w:bCs/>
          <w:sz w:val="24"/>
          <w:szCs w:val="24"/>
        </w:rPr>
      </w:pPr>
    </w:p>
    <w:p w:rsidR="00331652" w:rsidRPr="00CD2CD5" w:rsidRDefault="00331652" w:rsidP="00331652">
      <w:pPr>
        <w:jc w:val="center"/>
        <w:rPr>
          <w:rFonts w:ascii="Times New Roman" w:hAnsi="Times New Roman" w:cs="Times New Roman"/>
          <w:b/>
          <w:bCs/>
          <w:sz w:val="24"/>
          <w:szCs w:val="24"/>
        </w:rPr>
      </w:pPr>
      <w:r w:rsidRPr="00CD2CD5">
        <w:rPr>
          <w:rFonts w:ascii="Times New Roman" w:hAnsi="Times New Roman" w:cs="Times New Roman"/>
          <w:b/>
          <w:bCs/>
          <w:sz w:val="24"/>
          <w:szCs w:val="24"/>
        </w:rPr>
        <w:t>Перечень АЗС (АЗК)</w:t>
      </w:r>
    </w:p>
    <w:tbl>
      <w:tblPr>
        <w:tblW w:w="9611" w:type="dxa"/>
        <w:tblInd w:w="-5" w:type="dxa"/>
        <w:tblLayout w:type="fixed"/>
        <w:tblLook w:val="04A0" w:firstRow="1" w:lastRow="0" w:firstColumn="1" w:lastColumn="0" w:noHBand="0" w:noVBand="1"/>
      </w:tblPr>
      <w:tblGrid>
        <w:gridCol w:w="407"/>
        <w:gridCol w:w="1266"/>
        <w:gridCol w:w="2268"/>
        <w:gridCol w:w="1842"/>
        <w:gridCol w:w="1276"/>
        <w:gridCol w:w="851"/>
        <w:gridCol w:w="850"/>
        <w:gridCol w:w="851"/>
      </w:tblGrid>
      <w:tr w:rsidR="00331652" w:rsidRPr="00CD2CD5" w:rsidTr="00B504BA">
        <w:trPr>
          <w:cantSplit/>
          <w:trHeight w:hRule="exact" w:val="351"/>
        </w:trPr>
        <w:tc>
          <w:tcPr>
            <w:tcW w:w="407"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w:t>
            </w:r>
          </w:p>
        </w:tc>
        <w:tc>
          <w:tcPr>
            <w:tcW w:w="1266"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Владелец</w:t>
            </w:r>
          </w:p>
        </w:tc>
        <w:tc>
          <w:tcPr>
            <w:tcW w:w="2268"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eastAsia="Times New Roman" w:hAnsi="Times New Roman" w:cs="Times New Roman"/>
                <w:sz w:val="24"/>
                <w:szCs w:val="24"/>
              </w:rPr>
            </w:pPr>
            <w:r w:rsidRPr="00CD2CD5">
              <w:rPr>
                <w:rFonts w:ascii="Times New Roman" w:hAnsi="Times New Roman" w:cs="Times New Roman"/>
                <w:sz w:val="24"/>
                <w:szCs w:val="24"/>
              </w:rPr>
              <w:t>Административный</w:t>
            </w:r>
          </w:p>
          <w:p w:rsidR="00331652" w:rsidRPr="00CD2CD5" w:rsidRDefault="00331652" w:rsidP="00B504BA">
            <w:pPr>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округ</w:t>
            </w:r>
          </w:p>
        </w:tc>
        <w:tc>
          <w:tcPr>
            <w:tcW w:w="1842"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Адрес АЗС</w:t>
            </w:r>
          </w:p>
        </w:tc>
        <w:tc>
          <w:tcPr>
            <w:tcW w:w="1276"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Телефон</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Сорт топлива</w:t>
            </w:r>
          </w:p>
        </w:tc>
      </w:tr>
      <w:tr w:rsidR="00331652" w:rsidRPr="00CD2CD5" w:rsidTr="00B504BA">
        <w:trPr>
          <w:cantSplit/>
        </w:trPr>
        <w:tc>
          <w:tcPr>
            <w:tcW w:w="407"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1266"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vAlign w:val="center"/>
            <w:hideMark/>
          </w:tcPr>
          <w:p w:rsidR="00331652" w:rsidRPr="00CD2CD5" w:rsidRDefault="00331652" w:rsidP="00B504BA">
            <w:pPr>
              <w:snapToGrid w:val="0"/>
              <w:spacing w:line="240" w:lineRule="auto"/>
              <w:jc w:val="center"/>
              <w:rPr>
                <w:rFonts w:ascii="Times New Roman" w:hAnsi="Times New Roman" w:cs="Times New Roman"/>
                <w:sz w:val="24"/>
                <w:szCs w:val="24"/>
              </w:rPr>
            </w:pPr>
            <w:r w:rsidRPr="00CD2CD5">
              <w:rPr>
                <w:rFonts w:ascii="Times New Roman" w:hAnsi="Times New Roman" w:cs="Times New Roman"/>
                <w:sz w:val="24"/>
                <w:szCs w:val="24"/>
              </w:rPr>
              <w:t>Аи-92</w:t>
            </w:r>
          </w:p>
        </w:tc>
        <w:tc>
          <w:tcPr>
            <w:tcW w:w="850" w:type="dxa"/>
            <w:tcBorders>
              <w:top w:val="nil"/>
              <w:left w:val="single" w:sz="4" w:space="0" w:color="000000"/>
              <w:bottom w:val="single" w:sz="4" w:space="0" w:color="000000"/>
              <w:right w:val="nil"/>
            </w:tcBorders>
            <w:vAlign w:val="center"/>
            <w:hideMark/>
          </w:tcPr>
          <w:p w:rsidR="00331652" w:rsidRPr="00CD2CD5" w:rsidRDefault="00331652" w:rsidP="00B504BA">
            <w:pPr>
              <w:snapToGrid w:val="0"/>
              <w:spacing w:line="240" w:lineRule="auto"/>
              <w:jc w:val="center"/>
              <w:rPr>
                <w:rFonts w:ascii="Times New Roman" w:hAnsi="Times New Roman" w:cs="Times New Roman"/>
                <w:sz w:val="24"/>
                <w:szCs w:val="24"/>
              </w:rPr>
            </w:pPr>
            <w:r w:rsidRPr="00CD2CD5">
              <w:rPr>
                <w:rFonts w:ascii="Times New Roman" w:hAnsi="Times New Roman" w:cs="Times New Roman"/>
                <w:sz w:val="24"/>
                <w:szCs w:val="24"/>
              </w:rPr>
              <w:t>Аи-95</w:t>
            </w:r>
          </w:p>
        </w:tc>
        <w:tc>
          <w:tcPr>
            <w:tcW w:w="851" w:type="dxa"/>
            <w:tcBorders>
              <w:top w:val="nil"/>
              <w:left w:val="single" w:sz="4" w:space="0" w:color="000000"/>
              <w:bottom w:val="single" w:sz="4" w:space="0" w:color="000000"/>
              <w:right w:val="single" w:sz="4" w:space="0" w:color="000000"/>
            </w:tcBorders>
            <w:vAlign w:val="center"/>
            <w:hideMark/>
          </w:tcPr>
          <w:p w:rsidR="00331652" w:rsidRPr="00CD2CD5" w:rsidRDefault="00331652" w:rsidP="00B504BA">
            <w:pPr>
              <w:snapToGrid w:val="0"/>
              <w:spacing w:line="240" w:lineRule="auto"/>
              <w:jc w:val="center"/>
              <w:rPr>
                <w:rFonts w:ascii="Times New Roman" w:hAnsi="Times New Roman" w:cs="Times New Roman"/>
                <w:sz w:val="24"/>
                <w:szCs w:val="24"/>
              </w:rPr>
            </w:pPr>
            <w:r w:rsidRPr="00CD2CD5">
              <w:rPr>
                <w:rFonts w:ascii="Times New Roman" w:hAnsi="Times New Roman" w:cs="Times New Roman"/>
                <w:sz w:val="24"/>
                <w:szCs w:val="24"/>
              </w:rPr>
              <w:t>ДТ</w:t>
            </w:r>
          </w:p>
        </w:tc>
      </w:tr>
      <w:tr w:rsidR="00331652" w:rsidRPr="00CD2CD5" w:rsidTr="00B504BA">
        <w:tc>
          <w:tcPr>
            <w:tcW w:w="407"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rsidR="00331652" w:rsidRPr="00CD2CD5" w:rsidRDefault="00331652" w:rsidP="00B504BA">
            <w:pPr>
              <w:snapToGrid w:val="0"/>
              <w:spacing w:line="240" w:lineRule="auto"/>
              <w:jc w:val="center"/>
              <w:rPr>
                <w:rFonts w:ascii="Times New Roman" w:hAnsi="Times New Roman" w:cs="Times New Roman"/>
                <w:sz w:val="24"/>
                <w:szCs w:val="24"/>
              </w:rPr>
            </w:pPr>
          </w:p>
        </w:tc>
      </w:tr>
      <w:tr w:rsidR="00331652" w:rsidRPr="00CD2CD5" w:rsidTr="00B504BA">
        <w:tc>
          <w:tcPr>
            <w:tcW w:w="407"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rsidR="00331652" w:rsidRPr="00CD2CD5" w:rsidRDefault="00331652" w:rsidP="00B504BA">
            <w:pPr>
              <w:snapToGrid w:val="0"/>
              <w:spacing w:line="240" w:lineRule="auto"/>
              <w:jc w:val="center"/>
              <w:rPr>
                <w:rFonts w:ascii="Times New Roman" w:hAnsi="Times New Roman" w:cs="Times New Roman"/>
                <w:sz w:val="24"/>
                <w:szCs w:val="24"/>
              </w:rPr>
            </w:pPr>
          </w:p>
        </w:tc>
      </w:tr>
      <w:tr w:rsidR="00331652" w:rsidRPr="00CD2CD5" w:rsidTr="00B504BA">
        <w:tc>
          <w:tcPr>
            <w:tcW w:w="407"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rsidR="00331652" w:rsidRPr="00CD2CD5" w:rsidRDefault="00331652" w:rsidP="00B504BA">
            <w:pPr>
              <w:snapToGrid w:val="0"/>
              <w:spacing w:line="240" w:lineRule="auto"/>
              <w:jc w:val="center"/>
              <w:rPr>
                <w:rFonts w:ascii="Times New Roman" w:hAnsi="Times New Roman" w:cs="Times New Roman"/>
                <w:sz w:val="24"/>
                <w:szCs w:val="24"/>
              </w:rPr>
            </w:pPr>
          </w:p>
        </w:tc>
      </w:tr>
    </w:tbl>
    <w:p w:rsidR="00331652" w:rsidRPr="00CD2CD5" w:rsidRDefault="00331652" w:rsidP="00331652">
      <w:pPr>
        <w:jc w:val="center"/>
        <w:rPr>
          <w:rFonts w:ascii="Times New Roman" w:hAnsi="Times New Roman" w:cs="Times New Roman"/>
          <w:b/>
          <w:bCs/>
          <w:sz w:val="24"/>
          <w:szCs w:val="24"/>
        </w:rPr>
      </w:pPr>
    </w:p>
    <w:p w:rsidR="00331652" w:rsidRPr="00CD2CD5" w:rsidRDefault="00331652" w:rsidP="00331652">
      <w:pPr>
        <w:jc w:val="center"/>
        <w:rPr>
          <w:rFonts w:ascii="Times New Roman" w:hAnsi="Times New Roman" w:cs="Times New Roman"/>
          <w:b/>
          <w:bCs/>
          <w:sz w:val="24"/>
          <w:szCs w:val="24"/>
        </w:rPr>
      </w:pPr>
      <w:r w:rsidRPr="00CD2CD5">
        <w:rPr>
          <w:rFonts w:ascii="Times New Roman" w:hAnsi="Times New Roman" w:cs="Times New Roman"/>
          <w:b/>
          <w:bCs/>
          <w:sz w:val="24"/>
          <w:szCs w:val="24"/>
        </w:rPr>
        <w:t>в том числе:</w:t>
      </w:r>
    </w:p>
    <w:p w:rsidR="00331652" w:rsidRPr="00CD2CD5" w:rsidRDefault="00331652" w:rsidP="00331652">
      <w:pPr>
        <w:jc w:val="center"/>
        <w:rPr>
          <w:rFonts w:ascii="Times New Roman" w:hAnsi="Times New Roman" w:cs="Times New Roman"/>
          <w:b/>
          <w:sz w:val="24"/>
          <w:szCs w:val="24"/>
        </w:rPr>
      </w:pPr>
      <w:r w:rsidRPr="00CD2CD5">
        <w:rPr>
          <w:rFonts w:ascii="Times New Roman" w:hAnsi="Times New Roman" w:cs="Times New Roman"/>
          <w:b/>
          <w:bCs/>
          <w:sz w:val="24"/>
          <w:szCs w:val="24"/>
        </w:rPr>
        <w:t xml:space="preserve">Перечень АЗС (АЗК), находящихся в радиусе не более 3 км от офиса Заказчика по адресу: г. Москва, 2-я </w:t>
      </w:r>
      <w:proofErr w:type="gramStart"/>
      <w:r w:rsidRPr="00CD2CD5">
        <w:rPr>
          <w:rFonts w:ascii="Times New Roman" w:hAnsi="Times New Roman" w:cs="Times New Roman"/>
          <w:b/>
          <w:bCs/>
          <w:sz w:val="24"/>
          <w:szCs w:val="24"/>
        </w:rPr>
        <w:t>Тверская-Ямская</w:t>
      </w:r>
      <w:proofErr w:type="gramEnd"/>
      <w:r w:rsidRPr="00CD2CD5">
        <w:rPr>
          <w:rFonts w:ascii="Times New Roman" w:hAnsi="Times New Roman" w:cs="Times New Roman"/>
          <w:b/>
          <w:bCs/>
          <w:sz w:val="24"/>
          <w:szCs w:val="24"/>
        </w:rPr>
        <w:t>, д.16</w:t>
      </w:r>
    </w:p>
    <w:tbl>
      <w:tblPr>
        <w:tblW w:w="9611" w:type="dxa"/>
        <w:tblInd w:w="-5" w:type="dxa"/>
        <w:tblLayout w:type="fixed"/>
        <w:tblLook w:val="04A0" w:firstRow="1" w:lastRow="0" w:firstColumn="1" w:lastColumn="0" w:noHBand="0" w:noVBand="1"/>
      </w:tblPr>
      <w:tblGrid>
        <w:gridCol w:w="407"/>
        <w:gridCol w:w="1266"/>
        <w:gridCol w:w="2268"/>
        <w:gridCol w:w="1842"/>
        <w:gridCol w:w="1276"/>
        <w:gridCol w:w="851"/>
        <w:gridCol w:w="850"/>
        <w:gridCol w:w="851"/>
      </w:tblGrid>
      <w:tr w:rsidR="00331652" w:rsidRPr="00CD2CD5" w:rsidTr="00B504BA">
        <w:trPr>
          <w:cantSplit/>
          <w:trHeight w:hRule="exact" w:val="351"/>
        </w:trPr>
        <w:tc>
          <w:tcPr>
            <w:tcW w:w="407"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w:t>
            </w:r>
          </w:p>
        </w:tc>
        <w:tc>
          <w:tcPr>
            <w:tcW w:w="1266"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Владелец</w:t>
            </w:r>
          </w:p>
        </w:tc>
        <w:tc>
          <w:tcPr>
            <w:tcW w:w="2268"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eastAsia="Times New Roman" w:hAnsi="Times New Roman" w:cs="Times New Roman"/>
                <w:sz w:val="24"/>
                <w:szCs w:val="24"/>
              </w:rPr>
            </w:pPr>
            <w:r w:rsidRPr="00CD2CD5">
              <w:rPr>
                <w:rFonts w:ascii="Times New Roman" w:hAnsi="Times New Roman" w:cs="Times New Roman"/>
                <w:sz w:val="24"/>
                <w:szCs w:val="24"/>
              </w:rPr>
              <w:t>Административный</w:t>
            </w:r>
          </w:p>
          <w:p w:rsidR="00331652" w:rsidRPr="00CD2CD5" w:rsidRDefault="00331652" w:rsidP="00B504BA">
            <w:pPr>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округ</w:t>
            </w:r>
          </w:p>
        </w:tc>
        <w:tc>
          <w:tcPr>
            <w:tcW w:w="1842"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Адрес АЗС</w:t>
            </w:r>
          </w:p>
        </w:tc>
        <w:tc>
          <w:tcPr>
            <w:tcW w:w="1276"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Телефон</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Сорт топлива</w:t>
            </w:r>
          </w:p>
        </w:tc>
      </w:tr>
      <w:tr w:rsidR="00331652" w:rsidRPr="00CD2CD5" w:rsidTr="00B504BA">
        <w:trPr>
          <w:cantSplit/>
        </w:trPr>
        <w:tc>
          <w:tcPr>
            <w:tcW w:w="407"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1266"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vAlign w:val="center"/>
            <w:hideMark/>
          </w:tcPr>
          <w:p w:rsidR="00331652" w:rsidRPr="00CD2CD5" w:rsidRDefault="00331652" w:rsidP="00B504BA">
            <w:pPr>
              <w:snapToGrid w:val="0"/>
              <w:spacing w:line="240" w:lineRule="auto"/>
              <w:jc w:val="center"/>
              <w:rPr>
                <w:rFonts w:ascii="Times New Roman" w:hAnsi="Times New Roman" w:cs="Times New Roman"/>
                <w:sz w:val="24"/>
                <w:szCs w:val="24"/>
              </w:rPr>
            </w:pPr>
            <w:r w:rsidRPr="00CD2CD5">
              <w:rPr>
                <w:rFonts w:ascii="Times New Roman" w:hAnsi="Times New Roman" w:cs="Times New Roman"/>
                <w:sz w:val="24"/>
                <w:szCs w:val="24"/>
              </w:rPr>
              <w:t>Аи-92</w:t>
            </w:r>
          </w:p>
        </w:tc>
        <w:tc>
          <w:tcPr>
            <w:tcW w:w="850" w:type="dxa"/>
            <w:tcBorders>
              <w:top w:val="nil"/>
              <w:left w:val="single" w:sz="4" w:space="0" w:color="000000"/>
              <w:bottom w:val="single" w:sz="4" w:space="0" w:color="000000"/>
              <w:right w:val="nil"/>
            </w:tcBorders>
            <w:vAlign w:val="center"/>
            <w:hideMark/>
          </w:tcPr>
          <w:p w:rsidR="00331652" w:rsidRPr="00CD2CD5" w:rsidRDefault="00331652" w:rsidP="00B504BA">
            <w:pPr>
              <w:snapToGrid w:val="0"/>
              <w:spacing w:line="240" w:lineRule="auto"/>
              <w:jc w:val="center"/>
              <w:rPr>
                <w:rFonts w:ascii="Times New Roman" w:hAnsi="Times New Roman" w:cs="Times New Roman"/>
                <w:sz w:val="24"/>
                <w:szCs w:val="24"/>
              </w:rPr>
            </w:pPr>
            <w:r w:rsidRPr="00CD2CD5">
              <w:rPr>
                <w:rFonts w:ascii="Times New Roman" w:hAnsi="Times New Roman" w:cs="Times New Roman"/>
                <w:sz w:val="24"/>
                <w:szCs w:val="24"/>
              </w:rPr>
              <w:t>Аи-95</w:t>
            </w:r>
          </w:p>
        </w:tc>
        <w:tc>
          <w:tcPr>
            <w:tcW w:w="851" w:type="dxa"/>
            <w:tcBorders>
              <w:top w:val="nil"/>
              <w:left w:val="single" w:sz="4" w:space="0" w:color="000000"/>
              <w:bottom w:val="single" w:sz="4" w:space="0" w:color="000000"/>
              <w:right w:val="single" w:sz="4" w:space="0" w:color="000000"/>
            </w:tcBorders>
            <w:vAlign w:val="center"/>
            <w:hideMark/>
          </w:tcPr>
          <w:p w:rsidR="00331652" w:rsidRPr="00CD2CD5" w:rsidRDefault="00331652" w:rsidP="00B504BA">
            <w:pPr>
              <w:snapToGrid w:val="0"/>
              <w:spacing w:line="240" w:lineRule="auto"/>
              <w:jc w:val="center"/>
              <w:rPr>
                <w:rFonts w:ascii="Times New Roman" w:hAnsi="Times New Roman" w:cs="Times New Roman"/>
                <w:sz w:val="24"/>
                <w:szCs w:val="24"/>
              </w:rPr>
            </w:pPr>
            <w:r w:rsidRPr="00CD2CD5">
              <w:rPr>
                <w:rFonts w:ascii="Times New Roman" w:hAnsi="Times New Roman" w:cs="Times New Roman"/>
                <w:sz w:val="24"/>
                <w:szCs w:val="24"/>
              </w:rPr>
              <w:t>ДТ</w:t>
            </w:r>
          </w:p>
        </w:tc>
      </w:tr>
      <w:tr w:rsidR="00331652" w:rsidRPr="00CD2CD5" w:rsidTr="00B504BA">
        <w:tc>
          <w:tcPr>
            <w:tcW w:w="407"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rsidR="00331652" w:rsidRPr="00CD2CD5" w:rsidRDefault="00331652" w:rsidP="00B504BA">
            <w:pPr>
              <w:snapToGrid w:val="0"/>
              <w:spacing w:line="240" w:lineRule="auto"/>
              <w:jc w:val="center"/>
              <w:rPr>
                <w:rFonts w:ascii="Times New Roman" w:hAnsi="Times New Roman" w:cs="Times New Roman"/>
                <w:sz w:val="24"/>
                <w:szCs w:val="24"/>
              </w:rPr>
            </w:pPr>
          </w:p>
        </w:tc>
      </w:tr>
      <w:tr w:rsidR="00331652" w:rsidRPr="00CD2CD5" w:rsidTr="00B504BA">
        <w:tc>
          <w:tcPr>
            <w:tcW w:w="407"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rsidR="00331652" w:rsidRPr="00CD2CD5" w:rsidRDefault="00331652" w:rsidP="00B504BA">
            <w:pPr>
              <w:snapToGrid w:val="0"/>
              <w:spacing w:line="240" w:lineRule="auto"/>
              <w:jc w:val="center"/>
              <w:rPr>
                <w:rFonts w:ascii="Times New Roman" w:hAnsi="Times New Roman" w:cs="Times New Roman"/>
                <w:sz w:val="24"/>
                <w:szCs w:val="24"/>
              </w:rPr>
            </w:pPr>
          </w:p>
        </w:tc>
      </w:tr>
      <w:tr w:rsidR="00331652" w:rsidRPr="00CD2CD5" w:rsidTr="00B504BA">
        <w:tc>
          <w:tcPr>
            <w:tcW w:w="407"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rsidR="00331652" w:rsidRPr="00CD2CD5" w:rsidRDefault="00331652" w:rsidP="00B504BA">
            <w:pPr>
              <w:snapToGrid w:val="0"/>
              <w:spacing w:line="240" w:lineRule="auto"/>
              <w:jc w:val="center"/>
              <w:rPr>
                <w:rFonts w:ascii="Times New Roman" w:hAnsi="Times New Roman" w:cs="Times New Roman"/>
                <w:sz w:val="24"/>
                <w:szCs w:val="24"/>
              </w:rPr>
            </w:pPr>
          </w:p>
        </w:tc>
      </w:tr>
    </w:tbl>
    <w:p w:rsidR="00331652" w:rsidRPr="00CD2CD5" w:rsidRDefault="00331652" w:rsidP="00331652">
      <w:pPr>
        <w:jc w:val="center"/>
        <w:rPr>
          <w:rFonts w:ascii="Times New Roman" w:hAnsi="Times New Roman" w:cs="Times New Roman"/>
          <w:b/>
          <w:bCs/>
          <w:sz w:val="16"/>
          <w:szCs w:val="16"/>
        </w:rPr>
      </w:pPr>
    </w:p>
    <w:p w:rsidR="00331652" w:rsidRPr="00CD2CD5" w:rsidRDefault="00331652" w:rsidP="00331652">
      <w:pPr>
        <w:jc w:val="center"/>
        <w:rPr>
          <w:rFonts w:ascii="Times New Roman" w:hAnsi="Times New Roman" w:cs="Times New Roman"/>
          <w:b/>
          <w:sz w:val="24"/>
          <w:szCs w:val="24"/>
        </w:rPr>
      </w:pPr>
      <w:r w:rsidRPr="00CD2CD5">
        <w:rPr>
          <w:rFonts w:ascii="Times New Roman" w:hAnsi="Times New Roman" w:cs="Times New Roman"/>
          <w:b/>
          <w:bCs/>
          <w:sz w:val="24"/>
          <w:szCs w:val="24"/>
        </w:rPr>
        <w:t xml:space="preserve">Перечень АЗС (АЗК), находящихся в радиусе не более 3 км от офиса Заказчика по адресу: г. Москва, ул. </w:t>
      </w:r>
      <w:proofErr w:type="spellStart"/>
      <w:r w:rsidRPr="00CD2CD5">
        <w:rPr>
          <w:rFonts w:ascii="Times New Roman" w:hAnsi="Times New Roman" w:cs="Times New Roman"/>
          <w:b/>
          <w:bCs/>
          <w:sz w:val="24"/>
          <w:szCs w:val="24"/>
        </w:rPr>
        <w:t>Башиловская</w:t>
      </w:r>
      <w:proofErr w:type="spellEnd"/>
      <w:r w:rsidRPr="00CD2CD5">
        <w:rPr>
          <w:rFonts w:ascii="Times New Roman" w:hAnsi="Times New Roman" w:cs="Times New Roman"/>
          <w:b/>
          <w:bCs/>
          <w:sz w:val="24"/>
          <w:szCs w:val="24"/>
        </w:rPr>
        <w:t>, д. 24</w:t>
      </w:r>
    </w:p>
    <w:tbl>
      <w:tblPr>
        <w:tblW w:w="9611" w:type="dxa"/>
        <w:tblInd w:w="-5" w:type="dxa"/>
        <w:tblLayout w:type="fixed"/>
        <w:tblLook w:val="04A0" w:firstRow="1" w:lastRow="0" w:firstColumn="1" w:lastColumn="0" w:noHBand="0" w:noVBand="1"/>
      </w:tblPr>
      <w:tblGrid>
        <w:gridCol w:w="407"/>
        <w:gridCol w:w="1266"/>
        <w:gridCol w:w="2268"/>
        <w:gridCol w:w="1842"/>
        <w:gridCol w:w="1276"/>
        <w:gridCol w:w="851"/>
        <w:gridCol w:w="850"/>
        <w:gridCol w:w="851"/>
      </w:tblGrid>
      <w:tr w:rsidR="00331652" w:rsidRPr="00CD2CD5" w:rsidTr="00B504BA">
        <w:trPr>
          <w:cantSplit/>
          <w:trHeight w:hRule="exact" w:val="351"/>
        </w:trPr>
        <w:tc>
          <w:tcPr>
            <w:tcW w:w="407"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w:t>
            </w:r>
          </w:p>
        </w:tc>
        <w:tc>
          <w:tcPr>
            <w:tcW w:w="1266"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Владелец</w:t>
            </w:r>
          </w:p>
        </w:tc>
        <w:tc>
          <w:tcPr>
            <w:tcW w:w="2268"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eastAsia="Times New Roman" w:hAnsi="Times New Roman" w:cs="Times New Roman"/>
                <w:sz w:val="24"/>
                <w:szCs w:val="24"/>
              </w:rPr>
            </w:pPr>
            <w:r w:rsidRPr="00CD2CD5">
              <w:rPr>
                <w:rFonts w:ascii="Times New Roman" w:hAnsi="Times New Roman" w:cs="Times New Roman"/>
                <w:sz w:val="24"/>
                <w:szCs w:val="24"/>
              </w:rPr>
              <w:t>Административный</w:t>
            </w:r>
          </w:p>
          <w:p w:rsidR="00331652" w:rsidRPr="00CD2CD5" w:rsidRDefault="00331652" w:rsidP="00B504BA">
            <w:pPr>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округ</w:t>
            </w:r>
          </w:p>
        </w:tc>
        <w:tc>
          <w:tcPr>
            <w:tcW w:w="1842"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Адрес АЗС</w:t>
            </w:r>
          </w:p>
        </w:tc>
        <w:tc>
          <w:tcPr>
            <w:tcW w:w="1276" w:type="dxa"/>
            <w:vMerge w:val="restart"/>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Телефон</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rsidR="00331652" w:rsidRPr="00CD2CD5" w:rsidRDefault="00331652" w:rsidP="00B504BA">
            <w:pPr>
              <w:snapToGrid w:val="0"/>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Сорт топлива</w:t>
            </w:r>
          </w:p>
        </w:tc>
      </w:tr>
      <w:tr w:rsidR="00331652" w:rsidRPr="00CD2CD5" w:rsidTr="00B504BA">
        <w:trPr>
          <w:cantSplit/>
        </w:trPr>
        <w:tc>
          <w:tcPr>
            <w:tcW w:w="407"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1266"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331652" w:rsidRPr="00CD2CD5" w:rsidRDefault="00331652" w:rsidP="00B504BA">
            <w:pPr>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vAlign w:val="center"/>
            <w:hideMark/>
          </w:tcPr>
          <w:p w:rsidR="00331652" w:rsidRPr="00CD2CD5" w:rsidRDefault="00331652" w:rsidP="00B504BA">
            <w:pPr>
              <w:snapToGrid w:val="0"/>
              <w:spacing w:line="240" w:lineRule="auto"/>
              <w:jc w:val="center"/>
              <w:rPr>
                <w:rFonts w:ascii="Times New Roman" w:hAnsi="Times New Roman" w:cs="Times New Roman"/>
                <w:sz w:val="24"/>
                <w:szCs w:val="24"/>
              </w:rPr>
            </w:pPr>
            <w:r w:rsidRPr="00CD2CD5">
              <w:rPr>
                <w:rFonts w:ascii="Times New Roman" w:hAnsi="Times New Roman" w:cs="Times New Roman"/>
                <w:sz w:val="24"/>
                <w:szCs w:val="24"/>
              </w:rPr>
              <w:t>Аи-92</w:t>
            </w:r>
          </w:p>
        </w:tc>
        <w:tc>
          <w:tcPr>
            <w:tcW w:w="850" w:type="dxa"/>
            <w:tcBorders>
              <w:top w:val="nil"/>
              <w:left w:val="single" w:sz="4" w:space="0" w:color="000000"/>
              <w:bottom w:val="single" w:sz="4" w:space="0" w:color="000000"/>
              <w:right w:val="nil"/>
            </w:tcBorders>
            <w:vAlign w:val="center"/>
            <w:hideMark/>
          </w:tcPr>
          <w:p w:rsidR="00331652" w:rsidRPr="00CD2CD5" w:rsidRDefault="00331652" w:rsidP="00B504BA">
            <w:pPr>
              <w:snapToGrid w:val="0"/>
              <w:spacing w:line="240" w:lineRule="auto"/>
              <w:jc w:val="center"/>
              <w:rPr>
                <w:rFonts w:ascii="Times New Roman" w:hAnsi="Times New Roman" w:cs="Times New Roman"/>
                <w:sz w:val="24"/>
                <w:szCs w:val="24"/>
              </w:rPr>
            </w:pPr>
            <w:r w:rsidRPr="00CD2CD5">
              <w:rPr>
                <w:rFonts w:ascii="Times New Roman" w:hAnsi="Times New Roman" w:cs="Times New Roman"/>
                <w:sz w:val="24"/>
                <w:szCs w:val="24"/>
              </w:rPr>
              <w:t>Аи-95</w:t>
            </w:r>
          </w:p>
        </w:tc>
        <w:tc>
          <w:tcPr>
            <w:tcW w:w="851" w:type="dxa"/>
            <w:tcBorders>
              <w:top w:val="nil"/>
              <w:left w:val="single" w:sz="4" w:space="0" w:color="000000"/>
              <w:bottom w:val="single" w:sz="4" w:space="0" w:color="000000"/>
              <w:right w:val="single" w:sz="4" w:space="0" w:color="000000"/>
            </w:tcBorders>
            <w:vAlign w:val="center"/>
            <w:hideMark/>
          </w:tcPr>
          <w:p w:rsidR="00331652" w:rsidRPr="00CD2CD5" w:rsidRDefault="00331652" w:rsidP="00B504BA">
            <w:pPr>
              <w:snapToGrid w:val="0"/>
              <w:spacing w:line="240" w:lineRule="auto"/>
              <w:jc w:val="center"/>
              <w:rPr>
                <w:rFonts w:ascii="Times New Roman" w:hAnsi="Times New Roman" w:cs="Times New Roman"/>
                <w:sz w:val="24"/>
                <w:szCs w:val="24"/>
              </w:rPr>
            </w:pPr>
            <w:r w:rsidRPr="00CD2CD5">
              <w:rPr>
                <w:rFonts w:ascii="Times New Roman" w:hAnsi="Times New Roman" w:cs="Times New Roman"/>
                <w:sz w:val="24"/>
                <w:szCs w:val="24"/>
              </w:rPr>
              <w:t>ДТ</w:t>
            </w:r>
          </w:p>
        </w:tc>
      </w:tr>
      <w:tr w:rsidR="00331652" w:rsidRPr="00CD2CD5" w:rsidTr="00B504BA">
        <w:tc>
          <w:tcPr>
            <w:tcW w:w="407"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rsidR="00331652" w:rsidRPr="00CD2CD5" w:rsidRDefault="00331652" w:rsidP="00B504BA">
            <w:pPr>
              <w:snapToGrid w:val="0"/>
              <w:spacing w:line="240" w:lineRule="auto"/>
              <w:jc w:val="center"/>
              <w:rPr>
                <w:rFonts w:ascii="Times New Roman" w:hAnsi="Times New Roman" w:cs="Times New Roman"/>
                <w:sz w:val="24"/>
                <w:szCs w:val="24"/>
              </w:rPr>
            </w:pPr>
          </w:p>
        </w:tc>
      </w:tr>
      <w:tr w:rsidR="00331652" w:rsidRPr="00CD2CD5" w:rsidTr="00B504BA">
        <w:tc>
          <w:tcPr>
            <w:tcW w:w="407"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rsidR="00331652" w:rsidRPr="00CD2CD5" w:rsidRDefault="00331652" w:rsidP="00B504BA">
            <w:pPr>
              <w:snapToGrid w:val="0"/>
              <w:spacing w:line="240" w:lineRule="auto"/>
              <w:jc w:val="center"/>
              <w:rPr>
                <w:rFonts w:ascii="Times New Roman" w:hAnsi="Times New Roman" w:cs="Times New Roman"/>
                <w:sz w:val="24"/>
                <w:szCs w:val="24"/>
              </w:rPr>
            </w:pPr>
          </w:p>
        </w:tc>
      </w:tr>
      <w:tr w:rsidR="00331652" w:rsidRPr="00CD2CD5" w:rsidTr="00B504BA">
        <w:tc>
          <w:tcPr>
            <w:tcW w:w="407"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rsidR="00331652" w:rsidRPr="00CD2CD5" w:rsidRDefault="00331652" w:rsidP="00B504BA">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rsidR="00331652" w:rsidRPr="00CD2CD5" w:rsidRDefault="00331652" w:rsidP="00B504BA">
            <w:pPr>
              <w:snapToGrid w:val="0"/>
              <w:spacing w:line="240" w:lineRule="auto"/>
              <w:jc w:val="center"/>
              <w:rPr>
                <w:rFonts w:ascii="Times New Roman" w:hAnsi="Times New Roman" w:cs="Times New Roman"/>
                <w:sz w:val="24"/>
                <w:szCs w:val="24"/>
              </w:rPr>
            </w:pPr>
          </w:p>
        </w:tc>
      </w:tr>
    </w:tbl>
    <w:p w:rsidR="00331652" w:rsidRPr="00CD2CD5" w:rsidRDefault="00331652" w:rsidP="00331652">
      <w:pPr>
        <w:jc w:val="center"/>
        <w:rPr>
          <w:rFonts w:ascii="Times New Roman" w:hAnsi="Times New Roman" w:cs="Times New Roman"/>
          <w:b/>
          <w:bCs/>
          <w:sz w:val="24"/>
          <w:szCs w:val="24"/>
        </w:rPr>
      </w:pPr>
    </w:p>
    <w:p w:rsidR="00331652" w:rsidRPr="00CD2CD5" w:rsidRDefault="00331652" w:rsidP="00331652">
      <w:pPr>
        <w:autoSpaceDE w:val="0"/>
        <w:autoSpaceDN w:val="0"/>
        <w:adjustRightInd w:val="0"/>
        <w:jc w:val="both"/>
        <w:rPr>
          <w:rFonts w:ascii="Times New Roman" w:hAnsi="Times New Roman" w:cs="Times New Roman"/>
          <w:color w:val="222222"/>
          <w:sz w:val="24"/>
          <w:szCs w:val="24"/>
        </w:rPr>
      </w:pPr>
      <w:r w:rsidRPr="00CD2CD5">
        <w:rPr>
          <w:rFonts w:ascii="Times New Roman" w:hAnsi="Times New Roman" w:cs="Times New Roman"/>
          <w:b/>
          <w:bCs/>
          <w:i/>
          <w:iCs/>
        </w:rPr>
        <w:t xml:space="preserve">Форма должна быть </w:t>
      </w:r>
      <w:r w:rsidRPr="00CD2CD5">
        <w:rPr>
          <w:rFonts w:ascii="Times New Roman" w:hAnsi="Times New Roman" w:cs="Times New Roman"/>
          <w:b/>
          <w:bCs/>
          <w:i/>
          <w:color w:val="000000"/>
          <w:shd w:val="clear" w:color="auto" w:fill="FFFFFF"/>
        </w:rPr>
        <w:t xml:space="preserve">подписана </w:t>
      </w:r>
      <w:r w:rsidRPr="00CD2CD5">
        <w:rPr>
          <w:rFonts w:ascii="Times New Roman" w:hAnsi="Times New Roman" w:cs="Times New Roman"/>
          <w:b/>
          <w:bCs/>
          <w:i/>
          <w:iCs/>
        </w:rPr>
        <w:t xml:space="preserve">усиленной квалифицированной </w:t>
      </w:r>
      <w:r w:rsidRPr="00CD2CD5">
        <w:rPr>
          <w:rFonts w:ascii="Times New Roman" w:hAnsi="Times New Roman" w:cs="Times New Roman"/>
          <w:b/>
          <w:i/>
          <w:color w:val="000000"/>
        </w:rPr>
        <w:t>электронной подписью</w:t>
      </w:r>
      <w:r w:rsidRPr="00CD2CD5">
        <w:rPr>
          <w:rFonts w:ascii="Times New Roman" w:hAnsi="Times New Roman" w:cs="Times New Roman"/>
          <w:b/>
          <w:bCs/>
          <w:i/>
          <w:iCs/>
        </w:rPr>
        <w:t xml:space="preserve"> уполномоченного лица участника закупки</w:t>
      </w:r>
      <w:r w:rsidRPr="00CD2CD5">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p>
    <w:p w:rsidR="00331652" w:rsidRDefault="00331652">
      <w:pPr>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5011"/>
        <w:gridCol w:w="4984"/>
      </w:tblGrid>
      <w:tr w:rsidR="00507A5F" w:rsidRPr="0056161A" w:rsidTr="00006A0B">
        <w:tc>
          <w:tcPr>
            <w:tcW w:w="5102" w:type="dxa"/>
          </w:tcPr>
          <w:p w:rsidR="00507A5F" w:rsidRPr="0056161A" w:rsidRDefault="00507A5F" w:rsidP="0004148C">
            <w:pPr>
              <w:widowControl w:val="0"/>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04148C">
            <w:pPr>
              <w:widowControl w:val="0"/>
              <w:spacing w:after="0" w:line="240" w:lineRule="auto"/>
              <w:rPr>
                <w:rFonts w:ascii="Times New Roman" w:hAnsi="Times New Roman" w:cs="Times New Roman"/>
                <w:i/>
                <w:sz w:val="24"/>
                <w:szCs w:val="24"/>
              </w:rPr>
            </w:pPr>
          </w:p>
        </w:tc>
        <w:tc>
          <w:tcPr>
            <w:tcW w:w="5103" w:type="dxa"/>
          </w:tcPr>
          <w:p w:rsidR="00507A5F" w:rsidRPr="0056161A" w:rsidRDefault="00507A5F" w:rsidP="0004148C">
            <w:pPr>
              <w:widowControl w:val="0"/>
              <w:spacing w:after="0" w:line="240" w:lineRule="auto"/>
              <w:rPr>
                <w:rFonts w:ascii="Times New Roman" w:hAnsi="Times New Roman" w:cs="Times New Roman"/>
                <w:b/>
                <w:sz w:val="24"/>
                <w:szCs w:val="24"/>
              </w:rPr>
            </w:pPr>
          </w:p>
        </w:tc>
      </w:tr>
    </w:tbl>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1"/>
        <w:gridCol w:w="4264"/>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bookmarkStart w:id="14"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2"/>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bookmarkEnd w:id="14"/>
    </w:tbl>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04148C">
      <w:pPr>
        <w:widowControl w:val="0"/>
        <w:spacing w:after="0" w:line="240" w:lineRule="auto"/>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(лица, уполномоченного участником </w:t>
      </w:r>
      <w:proofErr w:type="gramEnd"/>
    </w:p>
    <w:p w:rsidR="00507A5F" w:rsidRPr="0056161A" w:rsidRDefault="00931A4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E072E8" w:rsidRPr="00F45197" w:rsidRDefault="00E072E8" w:rsidP="0004148C">
      <w:pPr>
        <w:widowControl w:val="0"/>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E072E8" w:rsidRPr="00145461" w:rsidRDefault="00E072E8" w:rsidP="0004148C">
      <w:pPr>
        <w:widowControl w:val="0"/>
        <w:autoSpaceDE w:val="0"/>
        <w:autoSpaceDN w:val="0"/>
        <w:adjustRightInd w:val="0"/>
        <w:jc w:val="both"/>
        <w:rPr>
          <w:b/>
          <w:bCs/>
          <w:i/>
          <w:iCs/>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04148C">
      <w:pPr>
        <w:widowControl w:val="0"/>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w:t>
      </w:r>
      <w:proofErr w:type="gramStart"/>
      <w:r w:rsidRPr="0056161A">
        <w:rPr>
          <w:rFonts w:ascii="Times New Roman" w:hAnsi="Times New Roman" w:cs="Times New Roman"/>
          <w:b/>
          <w:i/>
          <w:sz w:val="24"/>
          <w:szCs w:val="24"/>
        </w:rPr>
        <w:t>,</w:t>
      </w:r>
      <w:proofErr w:type="gramEnd"/>
      <w:r w:rsidRPr="0056161A">
        <w:rPr>
          <w:rFonts w:ascii="Times New Roman" w:hAnsi="Times New Roman" w:cs="Times New Roman"/>
          <w:b/>
          <w:i/>
          <w:sz w:val="24"/>
          <w:szCs w:val="24"/>
        </w:rPr>
        <w:t xml:space="preserve"> если на стороне одного участника выступает несколько лиц, сведения предоставляются на каждое лицо)</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w:t>
      </w:r>
      <w:proofErr w:type="gramStart"/>
      <w:r w:rsidRPr="0056161A">
        <w:rPr>
          <w:rFonts w:ascii="Times New Roman" w:hAnsi="Times New Roman" w:cs="Times New Roman"/>
          <w:sz w:val="24"/>
          <w:szCs w:val="24"/>
        </w:rPr>
        <w:t xml:space="preserve"> (______) __________________________________________</w:t>
      </w:r>
      <w:proofErr w:type="gramEnd"/>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w:t>
      </w:r>
      <w:proofErr w:type="gramStart"/>
      <w:r w:rsidRPr="0056161A">
        <w:rPr>
          <w:rFonts w:ascii="Times New Roman" w:hAnsi="Times New Roman" w:cs="Times New Roman"/>
          <w:sz w:val="24"/>
          <w:szCs w:val="24"/>
        </w:rPr>
        <w:t xml:space="preserve"> (______) _____________________________________________</w:t>
      </w:r>
      <w:proofErr w:type="gramEnd"/>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04148C">
      <w:pPr>
        <w:widowControl w:val="0"/>
        <w:spacing w:after="0" w:line="240" w:lineRule="auto"/>
        <w:rPr>
          <w:rFonts w:ascii="Times New Roman" w:hAnsi="Times New Roman" w:cs="Times New Roman"/>
          <w:sz w:val="24"/>
          <w:szCs w:val="24"/>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07A5F" w:rsidRPr="0056161A" w:rsidRDefault="00507A5F" w:rsidP="0004148C">
      <w:pPr>
        <w:widowControl w:val="0"/>
        <w:spacing w:after="0" w:line="240" w:lineRule="auto"/>
        <w:rPr>
          <w:rFonts w:ascii="Times New Roman" w:hAnsi="Times New Roman" w:cs="Times New Roman"/>
          <w:b/>
          <w:sz w:val="24"/>
          <w:szCs w:val="24"/>
        </w:rPr>
      </w:pPr>
    </w:p>
    <w:p w:rsidR="008024C2" w:rsidRDefault="008024C2"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lastRenderedPageBreak/>
        <w:t>ФОРМА 3</w:t>
      </w:r>
    </w:p>
    <w:p w:rsidR="00507A5F" w:rsidRPr="0056161A"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r w:rsidR="007425BC">
        <w:rPr>
          <w:rFonts w:ascii="Times New Roman" w:hAnsi="Times New Roman" w:cs="Times New Roman"/>
          <w:b/>
          <w:sz w:val="24"/>
          <w:szCs w:val="24"/>
        </w:rPr>
        <w:t xml:space="preserve"> </w:t>
      </w:r>
      <w:r w:rsidRPr="0056161A">
        <w:rPr>
          <w:rFonts w:ascii="Times New Roman" w:hAnsi="Times New Roman" w:cs="Times New Roman"/>
          <w:b/>
          <w:sz w:val="24"/>
          <w:szCs w:val="24"/>
        </w:rPr>
        <w:t>на обработку своих персональных данных</w:t>
      </w: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w:t>
      </w:r>
      <w:r w:rsidR="00785671">
        <w:rPr>
          <w:rStyle w:val="s3"/>
        </w:rPr>
        <w:t>____________</w:t>
      </w:r>
      <w:r w:rsidRPr="0056161A">
        <w:rPr>
          <w:rStyle w:val="s3"/>
        </w:rPr>
        <w:t>_____</w:t>
      </w:r>
      <w:r w:rsidRPr="0056161A">
        <w:rPr>
          <w:highlight w:val="yellow"/>
        </w:rPr>
        <w:br/>
      </w:r>
      <w:r w:rsidRPr="0056161A">
        <w:rPr>
          <w:rStyle w:val="s2"/>
        </w:rPr>
        <w:t>(имя)</w:t>
      </w:r>
      <w:r w:rsidRPr="0056161A">
        <w:rPr>
          <w:rStyle w:val="s3"/>
        </w:rPr>
        <w:t>________________________________________________________</w:t>
      </w:r>
      <w:r w:rsidR="00785671">
        <w:rPr>
          <w:rStyle w:val="s3"/>
        </w:rPr>
        <w:t>__________________</w:t>
      </w:r>
      <w:r w:rsidRPr="0056161A">
        <w:rPr>
          <w:rStyle w:val="s3"/>
        </w:rPr>
        <w:t>_</w:t>
      </w:r>
      <w:r w:rsidRPr="0056161A">
        <w:rPr>
          <w:highlight w:val="yellow"/>
        </w:rPr>
        <w:br/>
      </w:r>
      <w:r w:rsidRPr="0056161A">
        <w:rPr>
          <w:rStyle w:val="s2"/>
        </w:rPr>
        <w:t>(отчество)</w:t>
      </w:r>
      <w:r w:rsidRPr="0056161A">
        <w:rPr>
          <w:rStyle w:val="s3"/>
        </w:rPr>
        <w:t>______________________________________________________</w:t>
      </w:r>
      <w:r w:rsidR="00785671">
        <w:rPr>
          <w:rStyle w:val="s3"/>
        </w:rPr>
        <w:t>______________</w:t>
      </w:r>
      <w:r w:rsidRPr="0056161A">
        <w:rPr>
          <w:rStyle w:val="s3"/>
        </w:rPr>
        <w:t>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Дата рождения: (число)</w:t>
      </w:r>
      <w:r w:rsidRPr="0056161A">
        <w:rPr>
          <w:rStyle w:val="s3"/>
        </w:rPr>
        <w:t>______</w:t>
      </w:r>
      <w:r w:rsidR="00785671">
        <w:rPr>
          <w:rStyle w:val="s3"/>
        </w:rPr>
        <w:t>__</w:t>
      </w:r>
      <w:r w:rsidRPr="0056161A">
        <w:rPr>
          <w:rStyle w:val="s3"/>
        </w:rPr>
        <w:t xml:space="preserve">__ </w:t>
      </w:r>
      <w:r w:rsidRPr="0056161A">
        <w:rPr>
          <w:rStyle w:val="s2"/>
        </w:rPr>
        <w:t>(месяц)</w:t>
      </w:r>
      <w:r w:rsidRPr="0056161A">
        <w:rPr>
          <w:rStyle w:val="s3"/>
        </w:rPr>
        <w:t>_____</w:t>
      </w:r>
      <w:r w:rsidR="00785671">
        <w:rPr>
          <w:rStyle w:val="s3"/>
        </w:rPr>
        <w:t>___</w:t>
      </w:r>
      <w:r w:rsidRPr="0056161A">
        <w:rPr>
          <w:rStyle w:val="s3"/>
        </w:rPr>
        <w:t xml:space="preserve">__________ </w:t>
      </w:r>
      <w:r w:rsidRPr="0056161A">
        <w:rPr>
          <w:rStyle w:val="s2"/>
        </w:rPr>
        <w:t>(год)</w:t>
      </w:r>
      <w:r w:rsidRPr="0056161A">
        <w:rPr>
          <w:rStyle w:val="s3"/>
        </w:rPr>
        <w:t xml:space="preserve"> ____</w:t>
      </w:r>
      <w:r w:rsidR="00785671">
        <w:rPr>
          <w:rStyle w:val="s3"/>
        </w:rPr>
        <w:t>________</w:t>
      </w:r>
      <w:r w:rsidRPr="0056161A">
        <w:rPr>
          <w:rStyle w:val="s3"/>
        </w:rPr>
        <w:t>__</w:t>
      </w:r>
      <w:r w:rsidR="00785671">
        <w:rPr>
          <w:rStyle w:val="s3"/>
        </w:rPr>
        <w:t>_</w:t>
      </w:r>
      <w:r w:rsidRPr="0056161A">
        <w:rPr>
          <w:rStyle w:val="s3"/>
        </w:rPr>
        <w:t>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w:t>
      </w:r>
      <w:r w:rsidR="00785671">
        <w:rPr>
          <w:rStyle w:val="s3"/>
        </w:rPr>
        <w:t>_____________</w:t>
      </w:r>
      <w:r w:rsidRPr="0056161A">
        <w:rPr>
          <w:rStyle w:val="s3"/>
        </w:rPr>
        <w:t>____________</w:t>
      </w:r>
      <w:r w:rsidRPr="0056161A">
        <w:rPr>
          <w:highlight w:val="yellow"/>
        </w:rPr>
        <w:br/>
      </w:r>
      <w:r w:rsidRPr="0056161A">
        <w:rPr>
          <w:rStyle w:val="s2"/>
        </w:rPr>
        <w:t xml:space="preserve">кем выдан: </w:t>
      </w:r>
      <w:r w:rsidRPr="0056161A">
        <w:rPr>
          <w:rStyle w:val="s3"/>
        </w:rPr>
        <w:t>___________________________________________</w:t>
      </w:r>
      <w:r w:rsidR="00785671">
        <w:rPr>
          <w:rStyle w:val="s3"/>
        </w:rPr>
        <w:t>___________</w:t>
      </w:r>
      <w:r w:rsidRPr="0056161A">
        <w:rPr>
          <w:rStyle w:val="s3"/>
        </w:rPr>
        <w:t>________________</w:t>
      </w:r>
      <w:r w:rsidRPr="0056161A">
        <w:rPr>
          <w:highlight w:val="yellow"/>
        </w:rPr>
        <w:br/>
      </w:r>
      <w:r w:rsidRPr="0056161A">
        <w:rPr>
          <w:rStyle w:val="s3"/>
        </w:rPr>
        <w:t>дата выдачи: ______________________________________________</w:t>
      </w:r>
      <w:r w:rsidR="00785671">
        <w:rPr>
          <w:rStyle w:val="s3"/>
        </w:rPr>
        <w:t>__________</w:t>
      </w:r>
      <w:r w:rsidRPr="0056161A">
        <w:rPr>
          <w:rStyle w:val="s3"/>
        </w:rPr>
        <w:t>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w:t>
      </w:r>
      <w:r w:rsidR="00785671">
        <w:rPr>
          <w:rStyle w:val="s3"/>
        </w:rPr>
        <w:t>___________</w:t>
      </w:r>
      <w:r w:rsidRPr="0056161A">
        <w:rPr>
          <w:rStyle w:val="s3"/>
        </w:rPr>
        <w:t>____________________________</w:t>
      </w:r>
      <w:r w:rsidRPr="0056161A">
        <w:rPr>
          <w:highlight w:val="yellow"/>
        </w:rPr>
        <w:br/>
      </w:r>
      <w:r w:rsidRPr="0056161A">
        <w:rPr>
          <w:rStyle w:val="s2"/>
        </w:rPr>
        <w:t>Район:</w:t>
      </w:r>
      <w:r w:rsidRPr="0056161A">
        <w:rPr>
          <w:rStyle w:val="s3"/>
        </w:rPr>
        <w:t>______________________________________</w:t>
      </w:r>
      <w:r w:rsidR="00785671">
        <w:rPr>
          <w:rStyle w:val="s3"/>
        </w:rPr>
        <w:t>___________</w:t>
      </w:r>
      <w:r w:rsidRPr="0056161A">
        <w:rPr>
          <w:rStyle w:val="s3"/>
        </w:rPr>
        <w:t>_________________________</w:t>
      </w:r>
      <w:r w:rsidRPr="0056161A">
        <w:rPr>
          <w:highlight w:val="yellow"/>
        </w:rPr>
        <w:br/>
      </w:r>
      <w:r w:rsidRPr="0056161A">
        <w:rPr>
          <w:rStyle w:val="s2"/>
        </w:rPr>
        <w:t xml:space="preserve">Город:   </w:t>
      </w:r>
      <w:r w:rsidRPr="0056161A">
        <w:rPr>
          <w:rStyle w:val="s3"/>
        </w:rPr>
        <w:t xml:space="preserve"> _______________________________________</w:t>
      </w:r>
      <w:r w:rsidR="00785671">
        <w:rPr>
          <w:rStyle w:val="s3"/>
        </w:rPr>
        <w:t>_________</w:t>
      </w:r>
      <w:r w:rsidRPr="0056161A">
        <w:rPr>
          <w:rStyle w:val="s3"/>
        </w:rPr>
        <w:t>________________________</w:t>
      </w:r>
      <w:r w:rsidRPr="0056161A">
        <w:rPr>
          <w:highlight w:val="yellow"/>
        </w:rPr>
        <w:br/>
      </w:r>
      <w:r w:rsidRPr="0056161A">
        <w:rPr>
          <w:rStyle w:val="s2"/>
        </w:rPr>
        <w:t xml:space="preserve">Населенный пункт: </w:t>
      </w:r>
      <w:r w:rsidRPr="0056161A">
        <w:rPr>
          <w:rStyle w:val="s3"/>
        </w:rPr>
        <w:t xml:space="preserve"> ____________________</w:t>
      </w:r>
      <w:r w:rsidR="00785671">
        <w:rPr>
          <w:rStyle w:val="s3"/>
        </w:rPr>
        <w:t>_________</w:t>
      </w:r>
      <w:r w:rsidRPr="0056161A">
        <w:rPr>
          <w:rStyle w:val="s3"/>
        </w:rPr>
        <w:t>_________________________________</w:t>
      </w:r>
      <w:r w:rsidRPr="0056161A">
        <w:rPr>
          <w:highlight w:val="yellow"/>
        </w:rPr>
        <w:br/>
      </w:r>
      <w:r w:rsidRPr="0056161A">
        <w:rPr>
          <w:rStyle w:val="s2"/>
        </w:rPr>
        <w:t>Улица:</w:t>
      </w:r>
      <w:r w:rsidRPr="0056161A">
        <w:rPr>
          <w:rStyle w:val="s3"/>
        </w:rPr>
        <w:t>_________________________________________________________</w:t>
      </w:r>
      <w:r w:rsidR="00785671">
        <w:rPr>
          <w:rStyle w:val="s3"/>
        </w:rPr>
        <w:t>___________</w:t>
      </w:r>
      <w:r w:rsidRPr="0056161A">
        <w:rPr>
          <w:rStyle w:val="s3"/>
        </w:rPr>
        <w:t>______</w:t>
      </w:r>
      <w:r w:rsidRPr="0056161A">
        <w:rPr>
          <w:highlight w:val="yellow"/>
        </w:rPr>
        <w:br/>
      </w:r>
      <w:r w:rsidRPr="0056161A">
        <w:rPr>
          <w:rStyle w:val="s2"/>
        </w:rPr>
        <w:t xml:space="preserve">Дом: </w:t>
      </w:r>
      <w:r w:rsidRPr="0056161A">
        <w:rPr>
          <w:rStyle w:val="s3"/>
        </w:rPr>
        <w:t xml:space="preserve"> ___</w:t>
      </w:r>
      <w:r w:rsidR="00785671">
        <w:rPr>
          <w:rStyle w:val="s3"/>
        </w:rPr>
        <w:t>___</w:t>
      </w:r>
      <w:r w:rsidRPr="0056161A">
        <w:rPr>
          <w:rStyle w:val="s3"/>
        </w:rPr>
        <w:t xml:space="preserve">______ </w:t>
      </w:r>
      <w:r w:rsidRPr="0056161A">
        <w:rPr>
          <w:rStyle w:val="s2"/>
        </w:rPr>
        <w:t>Корпус:</w:t>
      </w:r>
      <w:r w:rsidRPr="0056161A">
        <w:rPr>
          <w:rStyle w:val="s3"/>
        </w:rPr>
        <w:t>_______</w:t>
      </w:r>
      <w:r w:rsidR="00785671">
        <w:rPr>
          <w:rStyle w:val="s3"/>
        </w:rPr>
        <w:t>___</w:t>
      </w:r>
      <w:r w:rsidRPr="0056161A">
        <w:rPr>
          <w:rStyle w:val="s3"/>
        </w:rPr>
        <w:t xml:space="preserve">_______ </w:t>
      </w:r>
      <w:r w:rsidRPr="0056161A">
        <w:rPr>
          <w:rStyle w:val="s2"/>
        </w:rPr>
        <w:t>Квартира</w:t>
      </w:r>
      <w:r w:rsidRPr="0056161A">
        <w:rPr>
          <w:rStyle w:val="s3"/>
        </w:rPr>
        <w:t xml:space="preserve"> _________</w:t>
      </w:r>
      <w:r w:rsidR="00785671">
        <w:rPr>
          <w:rStyle w:val="s3"/>
        </w:rPr>
        <w:t>___</w:t>
      </w:r>
      <w:r w:rsidRPr="0056161A">
        <w:rPr>
          <w:rStyle w:val="s3"/>
        </w:rPr>
        <w:t>______________</w:t>
      </w:r>
      <w:r w:rsidR="00785671">
        <w:rPr>
          <w:rStyle w:val="s3"/>
        </w:rPr>
        <w:t>_</w:t>
      </w:r>
      <w:r w:rsidRPr="0056161A">
        <w:rPr>
          <w:rStyle w:val="s3"/>
        </w:rPr>
        <w:t>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 xml:space="preserve">Гражданство: </w:t>
      </w:r>
      <w:r w:rsidRPr="0056161A">
        <w:rPr>
          <w:rStyle w:val="s3"/>
        </w:rPr>
        <w:t>___________</w:t>
      </w:r>
      <w:r w:rsidR="00785671">
        <w:rPr>
          <w:rStyle w:val="s3"/>
        </w:rPr>
        <w:t>_____</w:t>
      </w:r>
      <w:r w:rsidRPr="0056161A">
        <w:rPr>
          <w:rStyle w:val="s3"/>
        </w:rPr>
        <w:t xml:space="preserve">_____ </w:t>
      </w:r>
      <w:r w:rsidRPr="0056161A">
        <w:rPr>
          <w:rStyle w:val="s2"/>
        </w:rPr>
        <w:t xml:space="preserve">Резидент: </w:t>
      </w:r>
      <w:r w:rsidRPr="0056161A">
        <w:rPr>
          <w:rStyle w:val="s3"/>
        </w:rPr>
        <w:t>__</w:t>
      </w:r>
      <w:r w:rsidR="00785671">
        <w:rPr>
          <w:rStyle w:val="s3"/>
        </w:rPr>
        <w:t>___</w:t>
      </w:r>
      <w:r w:rsidRPr="0056161A">
        <w:rPr>
          <w:rStyle w:val="s3"/>
        </w:rPr>
        <w:t xml:space="preserve">________ </w:t>
      </w:r>
      <w:r w:rsidRPr="0056161A">
        <w:rPr>
          <w:rStyle w:val="s2"/>
        </w:rPr>
        <w:t>Нерезидент:</w:t>
      </w:r>
      <w:r w:rsidRPr="0056161A">
        <w:rPr>
          <w:rStyle w:val="s3"/>
        </w:rPr>
        <w:t xml:space="preserve"> _______</w:t>
      </w:r>
      <w:r w:rsidR="00785671">
        <w:rPr>
          <w:rStyle w:val="s3"/>
        </w:rPr>
        <w:t>___</w:t>
      </w:r>
      <w:r w:rsidRPr="0056161A">
        <w:rPr>
          <w:rStyle w:val="s3"/>
        </w:rPr>
        <w:t>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w:t>
      </w:r>
      <w:r w:rsidR="00785671">
        <w:rPr>
          <w:rStyle w:val="s3"/>
        </w:rPr>
        <w:t>__________</w:t>
      </w:r>
      <w:r w:rsidRPr="0056161A">
        <w:rPr>
          <w:rStyle w:val="s3"/>
        </w:rPr>
        <w:t>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w:t>
      </w:r>
      <w:r w:rsidR="00785671">
        <w:rPr>
          <w:rStyle w:val="s3"/>
        </w:rPr>
        <w:t>___________</w:t>
      </w:r>
      <w:r w:rsidRPr="0056161A">
        <w:rPr>
          <w:rStyle w:val="s3"/>
        </w:rPr>
        <w:t>_______________</w:t>
      </w:r>
    </w:p>
    <w:p w:rsidR="00507A5F" w:rsidRPr="0056161A" w:rsidRDefault="00507A5F" w:rsidP="0004148C">
      <w:pPr>
        <w:pStyle w:val="p4"/>
        <w:widowControl w:val="0"/>
        <w:spacing w:before="0" w:beforeAutospacing="0" w:after="0" w:afterAutospacing="0"/>
        <w:contextualSpacing/>
        <w:jc w:val="both"/>
        <w:rPr>
          <w:rStyle w:val="s4"/>
        </w:rPr>
      </w:pPr>
    </w:p>
    <w:p w:rsidR="00507A5F" w:rsidRPr="0056161A" w:rsidRDefault="00F101B7" w:rsidP="0004148C">
      <w:pPr>
        <w:pStyle w:val="p4"/>
        <w:widowControl w:val="0"/>
        <w:spacing w:before="0" w:beforeAutospacing="0" w:after="0" w:afterAutospacing="0"/>
        <w:ind w:firstLine="706"/>
        <w:contextualSpacing/>
        <w:jc w:val="both"/>
      </w:pPr>
      <w:r>
        <w:t>н</w:t>
      </w:r>
      <w:r w:rsidRPr="0056161A">
        <w:t xml:space="preserve">астоящим </w:t>
      </w:r>
      <w:r w:rsidR="00507A5F" w:rsidRPr="0056161A">
        <w:t xml:space="preserve">даю свое согласие на обработку ФГУП "ППП" (ИНН 7710142570, КПП 771001001, адрес: 125047 г. Москва, ул. 2-я </w:t>
      </w:r>
      <w:proofErr w:type="gramStart"/>
      <w:r w:rsidR="00507A5F" w:rsidRPr="0056161A">
        <w:t>Тверская-Ямская</w:t>
      </w:r>
      <w:proofErr w:type="gramEnd"/>
      <w:r w:rsidR="00507A5F" w:rsidRPr="0056161A">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04148C">
      <w:pPr>
        <w:pStyle w:val="p4"/>
        <w:widowControl w:val="0"/>
        <w:spacing w:before="0" w:beforeAutospacing="0" w:after="0" w:afterAutospacing="0"/>
        <w:ind w:firstLine="706"/>
        <w:contextualSpacing/>
        <w:jc w:val="both"/>
        <w:rPr>
          <w:rStyle w:val="s2"/>
        </w:rPr>
      </w:pPr>
    </w:p>
    <w:p w:rsidR="00507A5F" w:rsidRPr="0056161A" w:rsidRDefault="00507A5F" w:rsidP="0004148C">
      <w:pPr>
        <w:pStyle w:val="p4"/>
        <w:widowControl w:val="0"/>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04148C">
      <w:pPr>
        <w:pStyle w:val="p4"/>
        <w:widowControl w:val="0"/>
        <w:spacing w:before="0" w:beforeAutospacing="0" w:after="0" w:afterAutospacing="0"/>
        <w:ind w:firstLine="706"/>
        <w:contextualSpacing/>
        <w:jc w:val="both"/>
        <w:rPr>
          <w:highlight w:val="yellow"/>
        </w:rPr>
      </w:pPr>
    </w:p>
    <w:p w:rsidR="00507A5F" w:rsidRPr="0056161A" w:rsidRDefault="00507A5F" w:rsidP="0004148C">
      <w:pPr>
        <w:pStyle w:val="p4"/>
        <w:widowControl w:val="0"/>
        <w:spacing w:before="0" w:beforeAutospacing="0" w:after="0" w:afterAutospacing="0"/>
        <w:ind w:firstLine="706"/>
        <w:contextualSpacing/>
        <w:jc w:val="both"/>
      </w:pPr>
      <w:proofErr w:type="gramStart"/>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при этом общее описание вышеуказанных способов обработки данных приведено в Федеральном законе от 27 июля 2006 г. №152-ФЗ, а также</w:t>
      </w:r>
      <w:proofErr w:type="gramEnd"/>
      <w:r w:rsidRPr="0056161A">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04148C">
      <w:pPr>
        <w:pStyle w:val="p4"/>
        <w:widowControl w:val="0"/>
        <w:spacing w:before="0" w:beforeAutospacing="0" w:after="0" w:afterAutospacing="0"/>
        <w:ind w:firstLine="706"/>
        <w:contextualSpacing/>
        <w:jc w:val="both"/>
      </w:pPr>
      <w:r w:rsidRPr="0056161A">
        <w:t xml:space="preserve">В случае неправомерного использования предоставленных данных соглашение </w:t>
      </w:r>
      <w:r w:rsidRPr="0056161A">
        <w:lastRenderedPageBreak/>
        <w:t>отзывается письменным заявлением субъекта персональных данных.</w:t>
      </w:r>
    </w:p>
    <w:p w:rsidR="00507A5F" w:rsidRPr="0056161A" w:rsidRDefault="00507A5F" w:rsidP="0004148C">
      <w:pPr>
        <w:pStyle w:val="p5"/>
        <w:widowControl w:val="0"/>
        <w:spacing w:before="0" w:beforeAutospacing="0" w:after="0" w:afterAutospacing="0"/>
        <w:contextualSpacing/>
        <w:jc w:val="both"/>
      </w:pPr>
    </w:p>
    <w:p w:rsidR="00507A5F" w:rsidRPr="0056161A" w:rsidRDefault="00507A5F" w:rsidP="0004148C">
      <w:pPr>
        <w:pStyle w:val="p5"/>
        <w:widowControl w:val="0"/>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 xml:space="preserve">______________________________   </w:t>
      </w:r>
      <w:r w:rsidRPr="0056161A">
        <w:tab/>
      </w:r>
      <w:r w:rsidRPr="0056161A">
        <w:tab/>
        <w:t>_____________________________</w:t>
      </w:r>
    </w:p>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Default="00507A5F" w:rsidP="0004148C">
      <w:pPr>
        <w:widowControl w:val="0"/>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74150" w:rsidRDefault="00574150"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639A7" w:rsidRDefault="005639A7">
      <w:pPr>
        <w:rPr>
          <w:b/>
          <w:bCs/>
        </w:rPr>
        <w:sectPr w:rsidR="005639A7" w:rsidSect="005B228A">
          <w:footerReference w:type="default" r:id="rId22"/>
          <w:pgSz w:w="11905" w:h="16838"/>
          <w:pgMar w:top="851" w:right="850" w:bottom="993" w:left="1276" w:header="113" w:footer="510" w:gutter="0"/>
          <w:pgNumType w:start="2"/>
          <w:cols w:space="720"/>
          <w:noEndnote/>
          <w:docGrid w:linePitch="299"/>
        </w:sectPr>
      </w:pPr>
    </w:p>
    <w:p w:rsidR="005639A7" w:rsidRDefault="005639A7" w:rsidP="005639A7">
      <w:pPr>
        <w:pStyle w:val="af5"/>
        <w:jc w:val="right"/>
        <w:rPr>
          <w:rFonts w:ascii="Times New Roman" w:hAnsi="Times New Roman" w:cs="Times New Roman"/>
          <w:sz w:val="24"/>
        </w:rPr>
      </w:pPr>
      <w:r>
        <w:rPr>
          <w:rFonts w:ascii="Times New Roman" w:hAnsi="Times New Roman" w:cs="Times New Roman"/>
          <w:sz w:val="24"/>
        </w:rPr>
        <w:lastRenderedPageBreak/>
        <w:t xml:space="preserve">Приложение №1 </w:t>
      </w:r>
    </w:p>
    <w:p w:rsidR="005639A7" w:rsidRDefault="005639A7" w:rsidP="005639A7">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5639A7" w:rsidRDefault="005639A7" w:rsidP="005639A7">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5639A7" w:rsidRPr="000F56CA" w:rsidRDefault="005639A7" w:rsidP="000F56CA">
      <w:pPr>
        <w:pStyle w:val="af5"/>
        <w:jc w:val="right"/>
        <w:rPr>
          <w:rFonts w:ascii="Times New Roman" w:hAnsi="Times New Roman" w:cs="Times New Roman"/>
          <w:bCs/>
          <w:sz w:val="24"/>
          <w:szCs w:val="24"/>
        </w:rPr>
      </w:pPr>
      <w:r>
        <w:rPr>
          <w:rFonts w:ascii="Times New Roman" w:hAnsi="Times New Roman" w:cs="Times New Roman"/>
          <w:bCs/>
          <w:sz w:val="24"/>
          <w:szCs w:val="24"/>
        </w:rPr>
        <w:t>№</w:t>
      </w:r>
      <w:r w:rsidR="000F56CA" w:rsidRPr="00014327">
        <w:rPr>
          <w:rFonts w:ascii="Times New Roman" w:hAnsi="Times New Roman" w:cs="Times New Roman"/>
          <w:bCs/>
          <w:sz w:val="24"/>
          <w:szCs w:val="24"/>
        </w:rPr>
        <w:t xml:space="preserve"> </w:t>
      </w:r>
      <w:r w:rsidR="00376126" w:rsidRPr="00376126">
        <w:rPr>
          <w:rFonts w:ascii="Times New Roman" w:hAnsi="Times New Roman" w:cs="Times New Roman"/>
          <w:sz w:val="24"/>
          <w:szCs w:val="24"/>
        </w:rPr>
        <w:t>ЭЗК-УЭ/</w:t>
      </w:r>
      <w:r w:rsidR="00376126" w:rsidRPr="003E34A0">
        <w:rPr>
          <w:rFonts w:ascii="Times New Roman" w:hAnsi="Times New Roman" w:cs="Times New Roman"/>
          <w:sz w:val="24"/>
          <w:szCs w:val="24"/>
        </w:rPr>
        <w:t>2</w:t>
      </w:r>
      <w:r w:rsidR="001C7A0C">
        <w:rPr>
          <w:rFonts w:ascii="Times New Roman" w:hAnsi="Times New Roman" w:cs="Times New Roman"/>
          <w:sz w:val="24"/>
          <w:szCs w:val="24"/>
        </w:rPr>
        <w:t>2</w:t>
      </w:r>
      <w:r w:rsidR="00376126" w:rsidRPr="00376126">
        <w:rPr>
          <w:rFonts w:ascii="Times New Roman" w:hAnsi="Times New Roman" w:cs="Times New Roman"/>
          <w:sz w:val="24"/>
          <w:szCs w:val="24"/>
        </w:rPr>
        <w:t>-1</w:t>
      </w:r>
      <w:r w:rsidR="001C7A0C">
        <w:rPr>
          <w:rFonts w:ascii="Times New Roman" w:hAnsi="Times New Roman" w:cs="Times New Roman"/>
          <w:sz w:val="24"/>
          <w:szCs w:val="24"/>
        </w:rPr>
        <w:t>2</w:t>
      </w:r>
      <w:r w:rsidR="00376126" w:rsidRPr="00376126">
        <w:rPr>
          <w:rFonts w:ascii="Times New Roman" w:hAnsi="Times New Roman" w:cs="Times New Roman"/>
          <w:sz w:val="24"/>
          <w:szCs w:val="24"/>
        </w:rPr>
        <w:t>-2</w:t>
      </w:r>
      <w:r w:rsidR="00376126" w:rsidRPr="003E34A0">
        <w:rPr>
          <w:rFonts w:ascii="Times New Roman" w:hAnsi="Times New Roman" w:cs="Times New Roman"/>
          <w:sz w:val="24"/>
          <w:szCs w:val="24"/>
        </w:rPr>
        <w:t>4</w:t>
      </w:r>
    </w:p>
    <w:p w:rsidR="005639A7" w:rsidRDefault="005639A7" w:rsidP="005639A7">
      <w:pPr>
        <w:spacing w:after="0" w:line="240" w:lineRule="auto"/>
        <w:jc w:val="both"/>
        <w:rPr>
          <w:rFonts w:ascii="Times New Roman" w:hAnsi="Times New Roman" w:cs="Times New Roman"/>
          <w:i/>
          <w:sz w:val="24"/>
          <w:szCs w:val="24"/>
          <w:vertAlign w:val="superscript"/>
        </w:rPr>
      </w:pPr>
    </w:p>
    <w:p w:rsidR="00F70EB9" w:rsidRDefault="00F70EB9" w:rsidP="00F70EB9">
      <w:pPr>
        <w:spacing w:after="0" w:line="240" w:lineRule="auto"/>
        <w:jc w:val="center"/>
        <w:rPr>
          <w:rFonts w:ascii="Times New Roman" w:hAnsi="Times New Roman" w:cs="Times New Roman"/>
          <w:i/>
          <w:sz w:val="24"/>
          <w:szCs w:val="24"/>
          <w:vertAlign w:val="superscript"/>
        </w:rPr>
      </w:pPr>
      <w:r w:rsidRPr="00CF47B0">
        <w:rPr>
          <w:rFonts w:ascii="Times New Roman" w:eastAsia="Times New Roman" w:hAnsi="Times New Roman" w:cs="Times New Roman"/>
          <w:b/>
          <w:bCs/>
          <w:color w:val="000000"/>
          <w:sz w:val="24"/>
          <w:szCs w:val="24"/>
          <w:lang w:eastAsia="ru-RU"/>
        </w:rPr>
        <w:t>Расчет-обоснование начальной (максимальной) цены договора</w:t>
      </w:r>
      <w:r w:rsidRPr="00CF47B0">
        <w:rPr>
          <w:rFonts w:ascii="Times New Roman" w:eastAsia="Times New Roman" w:hAnsi="Times New Roman" w:cs="Times New Roman"/>
          <w:b/>
          <w:bCs/>
          <w:color w:val="000000"/>
          <w:sz w:val="24"/>
          <w:szCs w:val="24"/>
          <w:lang w:eastAsia="ru-RU"/>
        </w:rPr>
        <w:br/>
        <w:t>методом сопоставимых рыночных цен (анализа рынка)</w:t>
      </w:r>
    </w:p>
    <w:tbl>
      <w:tblPr>
        <w:tblW w:w="5000" w:type="pct"/>
        <w:tblLook w:val="04A0" w:firstRow="1" w:lastRow="0" w:firstColumn="1" w:lastColumn="0" w:noHBand="0" w:noVBand="1"/>
      </w:tblPr>
      <w:tblGrid>
        <w:gridCol w:w="540"/>
        <w:gridCol w:w="2320"/>
        <w:gridCol w:w="1568"/>
        <w:gridCol w:w="675"/>
        <w:gridCol w:w="1416"/>
        <w:gridCol w:w="1298"/>
        <w:gridCol w:w="1321"/>
        <w:gridCol w:w="1597"/>
        <w:gridCol w:w="1597"/>
        <w:gridCol w:w="1724"/>
        <w:gridCol w:w="1469"/>
      </w:tblGrid>
      <w:tr w:rsidR="001C7A0C" w:rsidRPr="001C7A0C" w:rsidTr="001C7A0C">
        <w:trPr>
          <w:trHeight w:val="1380"/>
        </w:trPr>
        <w:tc>
          <w:tcPr>
            <w:tcW w:w="1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 xml:space="preserve">№ </w:t>
            </w:r>
            <w:proofErr w:type="gramStart"/>
            <w:r w:rsidRPr="001C7A0C">
              <w:rPr>
                <w:rFonts w:ascii="Times New Roman" w:eastAsia="Times New Roman" w:hAnsi="Times New Roman" w:cs="Times New Roman"/>
                <w:color w:val="000000"/>
                <w:sz w:val="24"/>
                <w:szCs w:val="24"/>
                <w:lang w:eastAsia="ru-RU"/>
              </w:rPr>
              <w:t>п</w:t>
            </w:r>
            <w:proofErr w:type="gramEnd"/>
            <w:r w:rsidRPr="001C7A0C">
              <w:rPr>
                <w:rFonts w:ascii="Times New Roman" w:eastAsia="Times New Roman" w:hAnsi="Times New Roman" w:cs="Times New Roman"/>
                <w:color w:val="000000"/>
                <w:sz w:val="24"/>
                <w:szCs w:val="24"/>
                <w:lang w:eastAsia="ru-RU"/>
              </w:rPr>
              <w:t>/п</w:t>
            </w:r>
          </w:p>
        </w:tc>
        <w:tc>
          <w:tcPr>
            <w:tcW w:w="79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1C7A0C">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roofErr w:type="gramEnd"/>
          </w:p>
        </w:tc>
        <w:tc>
          <w:tcPr>
            <w:tcW w:w="4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r w:rsidRPr="001C7A0C">
              <w:rPr>
                <w:rFonts w:ascii="Times New Roman" w:eastAsia="Times New Roman" w:hAnsi="Times New Roman" w:cs="Times New Roman"/>
                <w:b/>
                <w:bCs/>
                <w:color w:val="000000"/>
                <w:sz w:val="24"/>
                <w:szCs w:val="24"/>
                <w:lang w:eastAsia="ru-RU"/>
              </w:rPr>
              <w:t xml:space="preserve">Количество </w:t>
            </w:r>
            <w:r w:rsidRPr="001C7A0C">
              <w:rPr>
                <w:rFonts w:ascii="Times New Roman" w:eastAsia="Times New Roman" w:hAnsi="Times New Roman" w:cs="Times New Roman"/>
                <w:b/>
                <w:bCs/>
                <w:color w:val="000000"/>
                <w:sz w:val="24"/>
                <w:szCs w:val="24"/>
                <w:lang w:eastAsia="ru-RU"/>
              </w:rPr>
              <w:br/>
              <w:t>(объем)</w:t>
            </w:r>
            <w:r w:rsidRPr="001C7A0C">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1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r w:rsidRPr="001C7A0C">
              <w:rPr>
                <w:rFonts w:ascii="Times New Roman" w:eastAsia="Times New Roman" w:hAnsi="Times New Roman" w:cs="Times New Roman"/>
                <w:b/>
                <w:bCs/>
                <w:color w:val="000000"/>
                <w:sz w:val="24"/>
                <w:szCs w:val="24"/>
                <w:lang w:eastAsia="ru-RU"/>
              </w:rPr>
              <w:t>Ед. изм.</w:t>
            </w:r>
          </w:p>
        </w:tc>
        <w:tc>
          <w:tcPr>
            <w:tcW w:w="1428" w:type="pct"/>
            <w:gridSpan w:val="3"/>
            <w:tcBorders>
              <w:top w:val="single" w:sz="4" w:space="0" w:color="auto"/>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r w:rsidRPr="001C7A0C">
              <w:rPr>
                <w:rFonts w:ascii="Times New Roman" w:eastAsia="Times New Roman" w:hAnsi="Times New Roman" w:cs="Times New Roman"/>
                <w:b/>
                <w:bCs/>
                <w:color w:val="000000"/>
                <w:sz w:val="24"/>
                <w:szCs w:val="24"/>
                <w:lang w:eastAsia="ru-RU"/>
              </w:rPr>
              <w:t>Источники ценовой информации,</w:t>
            </w:r>
            <w:r w:rsidRPr="001C7A0C">
              <w:rPr>
                <w:rFonts w:ascii="Times New Roman" w:eastAsia="Times New Roman" w:hAnsi="Times New Roman" w:cs="Times New Roman"/>
                <w:b/>
                <w:bCs/>
                <w:color w:val="000000"/>
                <w:sz w:val="24"/>
                <w:szCs w:val="24"/>
                <w:lang w:eastAsia="ru-RU"/>
              </w:rPr>
              <w:br/>
              <w:t>дата получения ценовой информации</w:t>
            </w:r>
          </w:p>
        </w:tc>
        <w:tc>
          <w:tcPr>
            <w:tcW w:w="55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1C7A0C">
              <w:rPr>
                <w:rFonts w:ascii="Times New Roman" w:eastAsia="Times New Roman" w:hAnsi="Times New Roman" w:cs="Times New Roman"/>
                <w:b/>
                <w:bCs/>
                <w:color w:val="000000"/>
                <w:sz w:val="24"/>
                <w:szCs w:val="24"/>
                <w:lang w:eastAsia="ru-RU"/>
              </w:rPr>
              <w:t>НМЦД</w:t>
            </w:r>
            <w:r w:rsidRPr="001C7A0C">
              <w:rPr>
                <w:rFonts w:ascii="Times New Roman" w:eastAsia="Times New Roman" w:hAnsi="Times New Roman" w:cs="Times New Roman"/>
                <w:b/>
                <w:bCs/>
                <w:color w:val="000000"/>
                <w:sz w:val="24"/>
                <w:szCs w:val="24"/>
                <w:lang w:eastAsia="ru-RU"/>
              </w:rPr>
              <w:br/>
              <w:t>(средняя цена закупки</w:t>
            </w:r>
            <w:r w:rsidRPr="001C7A0C">
              <w:rPr>
                <w:rFonts w:ascii="Times New Roman" w:eastAsia="Times New Roman" w:hAnsi="Times New Roman" w:cs="Times New Roman"/>
                <w:b/>
                <w:bCs/>
                <w:color w:val="000000"/>
                <w:sz w:val="24"/>
                <w:szCs w:val="24"/>
                <w:lang w:eastAsia="ru-RU"/>
              </w:rPr>
              <w:br/>
              <w:t>(товара, работы, услуги) за 1 л,</w:t>
            </w:r>
            <w:r w:rsidRPr="001C7A0C">
              <w:rPr>
                <w:rFonts w:ascii="Times New Roman" w:eastAsia="Times New Roman" w:hAnsi="Times New Roman" w:cs="Times New Roman"/>
                <w:b/>
                <w:bCs/>
                <w:color w:val="000000"/>
                <w:sz w:val="24"/>
                <w:szCs w:val="24"/>
                <w:lang w:eastAsia="ru-RU"/>
              </w:rPr>
              <w:br/>
              <w:t xml:space="preserve">руб. </w:t>
            </w:r>
            <w:proofErr w:type="gramEnd"/>
          </w:p>
        </w:tc>
        <w:tc>
          <w:tcPr>
            <w:tcW w:w="55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1C7A0C">
              <w:rPr>
                <w:rFonts w:ascii="Times New Roman" w:eastAsia="Times New Roman" w:hAnsi="Times New Roman" w:cs="Times New Roman"/>
                <w:b/>
                <w:bCs/>
                <w:color w:val="000000"/>
                <w:sz w:val="24"/>
                <w:szCs w:val="24"/>
                <w:lang w:eastAsia="ru-RU"/>
              </w:rPr>
              <w:t>НМЦД</w:t>
            </w:r>
            <w:r w:rsidRPr="001C7A0C">
              <w:rPr>
                <w:rFonts w:ascii="Times New Roman" w:eastAsia="Times New Roman" w:hAnsi="Times New Roman" w:cs="Times New Roman"/>
                <w:b/>
                <w:bCs/>
                <w:color w:val="000000"/>
                <w:sz w:val="24"/>
                <w:szCs w:val="24"/>
                <w:lang w:eastAsia="ru-RU"/>
              </w:rPr>
              <w:br/>
              <w:t>(средняя цена закупки</w:t>
            </w:r>
            <w:r w:rsidRPr="001C7A0C">
              <w:rPr>
                <w:rFonts w:ascii="Times New Roman" w:eastAsia="Times New Roman" w:hAnsi="Times New Roman" w:cs="Times New Roman"/>
                <w:b/>
                <w:bCs/>
                <w:color w:val="000000"/>
                <w:sz w:val="24"/>
                <w:szCs w:val="24"/>
                <w:lang w:eastAsia="ru-RU"/>
              </w:rPr>
              <w:br/>
              <w:t>(товара, работы, услуги),</w:t>
            </w:r>
            <w:r w:rsidRPr="001C7A0C">
              <w:rPr>
                <w:rFonts w:ascii="Times New Roman" w:eastAsia="Times New Roman" w:hAnsi="Times New Roman" w:cs="Times New Roman"/>
                <w:b/>
                <w:bCs/>
                <w:color w:val="000000"/>
                <w:sz w:val="24"/>
                <w:szCs w:val="24"/>
                <w:lang w:eastAsia="ru-RU"/>
              </w:rPr>
              <w:br/>
              <w:t xml:space="preserve">руб. </w:t>
            </w:r>
            <w:proofErr w:type="gramEnd"/>
          </w:p>
        </w:tc>
        <w:tc>
          <w:tcPr>
            <w:tcW w:w="49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r w:rsidRPr="001C7A0C">
              <w:rPr>
                <w:rFonts w:ascii="Times New Roman" w:eastAsia="Times New Roman" w:hAnsi="Times New Roman" w:cs="Times New Roman"/>
                <w:b/>
                <w:bCs/>
                <w:color w:val="000000"/>
                <w:sz w:val="24"/>
                <w:szCs w:val="24"/>
                <w:lang w:eastAsia="ru-RU"/>
              </w:rPr>
              <w:t>Коэффициент вариации цен</w:t>
            </w:r>
            <w:r w:rsidRPr="001C7A0C">
              <w:rPr>
                <w:rFonts w:ascii="Calibri" w:eastAsia="Times New Roman" w:hAnsi="Calibri" w:cs="Calibri"/>
                <w:b/>
                <w:bCs/>
                <w:color w:val="000000"/>
                <w:sz w:val="24"/>
                <w:szCs w:val="24"/>
                <w:lang w:eastAsia="ru-RU"/>
              </w:rPr>
              <w:t>*</w:t>
            </w:r>
            <w:r w:rsidRPr="001C7A0C">
              <w:rPr>
                <w:rFonts w:ascii="Times New Roman" w:eastAsia="Times New Roman" w:hAnsi="Times New Roman" w:cs="Times New Roman"/>
                <w:b/>
                <w:bCs/>
                <w:color w:val="000000"/>
                <w:sz w:val="24"/>
                <w:szCs w:val="24"/>
                <w:lang w:eastAsia="ru-RU"/>
              </w:rPr>
              <w:t xml:space="preserve"> (не должен превышать 33%)</w:t>
            </w:r>
          </w:p>
        </w:tc>
        <w:tc>
          <w:tcPr>
            <w:tcW w:w="3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r w:rsidRPr="001C7A0C">
              <w:rPr>
                <w:rFonts w:ascii="Times New Roman" w:eastAsia="Times New Roman" w:hAnsi="Times New Roman" w:cs="Times New Roman"/>
                <w:b/>
                <w:bCs/>
                <w:color w:val="000000"/>
                <w:sz w:val="24"/>
                <w:szCs w:val="24"/>
                <w:lang w:eastAsia="ru-RU"/>
              </w:rPr>
              <w:t>Дата подготовки НМЦД</w:t>
            </w:r>
          </w:p>
        </w:tc>
      </w:tr>
      <w:tr w:rsidR="001C7A0C" w:rsidRPr="001C7A0C" w:rsidTr="001C7A0C">
        <w:trPr>
          <w:trHeight w:val="1125"/>
        </w:trPr>
        <w:tc>
          <w:tcPr>
            <w:tcW w:w="143" w:type="pct"/>
            <w:vMerge/>
            <w:tcBorders>
              <w:top w:val="single" w:sz="4" w:space="0" w:color="auto"/>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color w:val="000000"/>
                <w:sz w:val="24"/>
                <w:szCs w:val="24"/>
                <w:lang w:eastAsia="ru-RU"/>
              </w:rPr>
            </w:pPr>
          </w:p>
        </w:tc>
        <w:tc>
          <w:tcPr>
            <w:tcW w:w="790"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499" w:type="pct"/>
            <w:vMerge w:val="restart"/>
            <w:tcBorders>
              <w:top w:val="nil"/>
              <w:left w:val="single" w:sz="4" w:space="0" w:color="auto"/>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r w:rsidRPr="001C7A0C">
              <w:rPr>
                <w:rFonts w:ascii="Times New Roman" w:eastAsia="Times New Roman" w:hAnsi="Times New Roman" w:cs="Times New Roman"/>
                <w:b/>
                <w:bCs/>
                <w:color w:val="000000"/>
                <w:sz w:val="24"/>
                <w:szCs w:val="24"/>
                <w:lang w:eastAsia="ru-RU"/>
              </w:rPr>
              <w:t xml:space="preserve">Источник № 1 </w:t>
            </w:r>
            <w:r w:rsidRPr="001C7A0C">
              <w:rPr>
                <w:rFonts w:ascii="Times New Roman" w:eastAsia="Times New Roman" w:hAnsi="Times New Roman" w:cs="Times New Roman"/>
                <w:b/>
                <w:bCs/>
                <w:color w:val="000000"/>
                <w:sz w:val="24"/>
                <w:szCs w:val="24"/>
                <w:lang w:eastAsia="ru-RU"/>
              </w:rPr>
              <w:br/>
              <w:t>28.11.2024</w:t>
            </w:r>
          </w:p>
        </w:tc>
        <w:tc>
          <w:tcPr>
            <w:tcW w:w="456" w:type="pct"/>
            <w:vMerge w:val="restart"/>
            <w:tcBorders>
              <w:top w:val="nil"/>
              <w:left w:val="single" w:sz="4" w:space="0" w:color="auto"/>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r w:rsidRPr="001C7A0C">
              <w:rPr>
                <w:rFonts w:ascii="Times New Roman" w:eastAsia="Times New Roman" w:hAnsi="Times New Roman" w:cs="Times New Roman"/>
                <w:b/>
                <w:bCs/>
                <w:color w:val="000000"/>
                <w:sz w:val="24"/>
                <w:szCs w:val="24"/>
                <w:lang w:eastAsia="ru-RU"/>
              </w:rPr>
              <w:t>Источник № 2</w:t>
            </w:r>
            <w:r w:rsidRPr="001C7A0C">
              <w:rPr>
                <w:rFonts w:ascii="Times New Roman" w:eastAsia="Times New Roman" w:hAnsi="Times New Roman" w:cs="Times New Roman"/>
                <w:b/>
                <w:bCs/>
                <w:color w:val="000000"/>
                <w:sz w:val="24"/>
                <w:szCs w:val="24"/>
                <w:lang w:eastAsia="ru-RU"/>
              </w:rPr>
              <w:br/>
              <w:t>20.11.2024</w:t>
            </w:r>
          </w:p>
        </w:tc>
        <w:tc>
          <w:tcPr>
            <w:tcW w:w="472" w:type="pct"/>
            <w:vMerge w:val="restart"/>
            <w:tcBorders>
              <w:top w:val="nil"/>
              <w:left w:val="single" w:sz="4" w:space="0" w:color="auto"/>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r w:rsidRPr="001C7A0C">
              <w:rPr>
                <w:rFonts w:ascii="Times New Roman" w:eastAsia="Times New Roman" w:hAnsi="Times New Roman" w:cs="Times New Roman"/>
                <w:b/>
                <w:bCs/>
                <w:color w:val="000000"/>
                <w:sz w:val="24"/>
                <w:szCs w:val="24"/>
                <w:lang w:eastAsia="ru-RU"/>
              </w:rPr>
              <w:t>Источник № 3</w:t>
            </w:r>
            <w:r w:rsidRPr="001C7A0C">
              <w:rPr>
                <w:rFonts w:ascii="Times New Roman" w:eastAsia="Times New Roman" w:hAnsi="Times New Roman" w:cs="Times New Roman"/>
                <w:b/>
                <w:bCs/>
                <w:color w:val="000000"/>
                <w:sz w:val="24"/>
                <w:szCs w:val="24"/>
                <w:lang w:eastAsia="ru-RU"/>
              </w:rPr>
              <w:br/>
              <w:t>25.11.2024</w:t>
            </w: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494"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399"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r>
      <w:tr w:rsidR="001C7A0C" w:rsidRPr="001C7A0C" w:rsidTr="001C7A0C">
        <w:trPr>
          <w:trHeight w:val="315"/>
        </w:trPr>
        <w:tc>
          <w:tcPr>
            <w:tcW w:w="143" w:type="pct"/>
            <w:vMerge/>
            <w:tcBorders>
              <w:top w:val="single" w:sz="4" w:space="0" w:color="auto"/>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color w:val="000000"/>
                <w:sz w:val="24"/>
                <w:szCs w:val="24"/>
                <w:lang w:eastAsia="ru-RU"/>
              </w:rPr>
            </w:pPr>
          </w:p>
        </w:tc>
        <w:tc>
          <w:tcPr>
            <w:tcW w:w="790"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472" w:type="pct"/>
            <w:vMerge/>
            <w:tcBorders>
              <w:top w:val="nil"/>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494"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399"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r>
      <w:tr w:rsidR="001C7A0C" w:rsidRPr="001C7A0C" w:rsidTr="001C7A0C">
        <w:trPr>
          <w:trHeight w:val="765"/>
        </w:trPr>
        <w:tc>
          <w:tcPr>
            <w:tcW w:w="143" w:type="pct"/>
            <w:vMerge/>
            <w:tcBorders>
              <w:top w:val="single" w:sz="4" w:space="0" w:color="auto"/>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color w:val="000000"/>
                <w:sz w:val="24"/>
                <w:szCs w:val="24"/>
                <w:lang w:eastAsia="ru-RU"/>
              </w:rPr>
            </w:pPr>
          </w:p>
        </w:tc>
        <w:tc>
          <w:tcPr>
            <w:tcW w:w="790"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1428" w:type="pct"/>
            <w:gridSpan w:val="3"/>
            <w:tcBorders>
              <w:top w:val="single" w:sz="4" w:space="0" w:color="auto"/>
              <w:left w:val="nil"/>
              <w:bottom w:val="single" w:sz="4" w:space="0" w:color="auto"/>
              <w:right w:val="single" w:sz="4" w:space="0" w:color="000000"/>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b/>
                <w:bCs/>
                <w:color w:val="000000"/>
                <w:sz w:val="24"/>
                <w:szCs w:val="24"/>
                <w:lang w:eastAsia="ru-RU"/>
              </w:rPr>
            </w:pPr>
            <w:r w:rsidRPr="001C7A0C">
              <w:rPr>
                <w:rFonts w:ascii="Times New Roman" w:eastAsia="Times New Roman" w:hAnsi="Times New Roman" w:cs="Times New Roman"/>
                <w:b/>
                <w:bCs/>
                <w:color w:val="000000"/>
                <w:sz w:val="24"/>
                <w:szCs w:val="24"/>
                <w:lang w:eastAsia="ru-RU"/>
              </w:rPr>
              <w:t>Цена закупки (товара, работы, услуги), руб.</w:t>
            </w: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494"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c>
          <w:tcPr>
            <w:tcW w:w="399" w:type="pct"/>
            <w:vMerge/>
            <w:tcBorders>
              <w:top w:val="single" w:sz="4" w:space="0" w:color="auto"/>
              <w:left w:val="single" w:sz="4" w:space="0" w:color="auto"/>
              <w:bottom w:val="single" w:sz="4" w:space="0" w:color="000000"/>
              <w:right w:val="single" w:sz="4" w:space="0" w:color="auto"/>
            </w:tcBorders>
            <w:vAlign w:val="center"/>
            <w:hideMark/>
          </w:tcPr>
          <w:p w:rsidR="001C7A0C" w:rsidRPr="001C7A0C" w:rsidRDefault="001C7A0C" w:rsidP="001C7A0C">
            <w:pPr>
              <w:spacing w:after="0" w:line="240" w:lineRule="auto"/>
              <w:rPr>
                <w:rFonts w:ascii="Times New Roman" w:eastAsia="Times New Roman" w:hAnsi="Times New Roman" w:cs="Times New Roman"/>
                <w:b/>
                <w:bCs/>
                <w:color w:val="000000"/>
                <w:sz w:val="24"/>
                <w:szCs w:val="24"/>
                <w:lang w:eastAsia="ru-RU"/>
              </w:rPr>
            </w:pPr>
          </w:p>
        </w:tc>
      </w:tr>
      <w:tr w:rsidR="001C7A0C" w:rsidRPr="001C7A0C" w:rsidTr="001C7A0C">
        <w:trPr>
          <w:trHeight w:val="510"/>
        </w:trPr>
        <w:tc>
          <w:tcPr>
            <w:tcW w:w="143" w:type="pct"/>
            <w:tcBorders>
              <w:top w:val="nil"/>
              <w:left w:val="single" w:sz="4" w:space="0" w:color="auto"/>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1</w:t>
            </w:r>
          </w:p>
        </w:tc>
        <w:tc>
          <w:tcPr>
            <w:tcW w:w="790" w:type="pct"/>
            <w:tcBorders>
              <w:top w:val="nil"/>
              <w:left w:val="nil"/>
              <w:bottom w:val="single" w:sz="4" w:space="0" w:color="auto"/>
              <w:right w:val="single" w:sz="4" w:space="0" w:color="auto"/>
            </w:tcBorders>
            <w:shd w:val="clear" w:color="auto" w:fill="auto"/>
            <w:vAlign w:val="bottom"/>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АИ-92</w:t>
            </w:r>
          </w:p>
        </w:tc>
        <w:tc>
          <w:tcPr>
            <w:tcW w:w="441"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10000</w:t>
            </w:r>
          </w:p>
        </w:tc>
        <w:tc>
          <w:tcPr>
            <w:tcW w:w="191"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л</w:t>
            </w:r>
          </w:p>
        </w:tc>
        <w:tc>
          <w:tcPr>
            <w:tcW w:w="499"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59,78</w:t>
            </w:r>
          </w:p>
        </w:tc>
        <w:tc>
          <w:tcPr>
            <w:tcW w:w="456"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57,27</w:t>
            </w:r>
          </w:p>
        </w:tc>
        <w:tc>
          <w:tcPr>
            <w:tcW w:w="472"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57,80</w:t>
            </w:r>
          </w:p>
        </w:tc>
        <w:tc>
          <w:tcPr>
            <w:tcW w:w="557"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58,28</w:t>
            </w:r>
          </w:p>
        </w:tc>
        <w:tc>
          <w:tcPr>
            <w:tcW w:w="557"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582 800,00</w:t>
            </w:r>
          </w:p>
        </w:tc>
        <w:tc>
          <w:tcPr>
            <w:tcW w:w="494"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2,27%</w:t>
            </w:r>
          </w:p>
        </w:tc>
        <w:tc>
          <w:tcPr>
            <w:tcW w:w="399"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02.12.2024</w:t>
            </w:r>
          </w:p>
        </w:tc>
      </w:tr>
      <w:tr w:rsidR="001C7A0C" w:rsidRPr="001C7A0C" w:rsidTr="001C7A0C">
        <w:trPr>
          <w:trHeight w:val="675"/>
        </w:trPr>
        <w:tc>
          <w:tcPr>
            <w:tcW w:w="143" w:type="pct"/>
            <w:tcBorders>
              <w:top w:val="nil"/>
              <w:left w:val="single" w:sz="4" w:space="0" w:color="auto"/>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2</w:t>
            </w:r>
          </w:p>
        </w:tc>
        <w:tc>
          <w:tcPr>
            <w:tcW w:w="790" w:type="pct"/>
            <w:tcBorders>
              <w:top w:val="nil"/>
              <w:left w:val="nil"/>
              <w:bottom w:val="single" w:sz="4" w:space="0" w:color="auto"/>
              <w:right w:val="single" w:sz="4" w:space="0" w:color="auto"/>
            </w:tcBorders>
            <w:shd w:val="clear" w:color="auto" w:fill="auto"/>
            <w:vAlign w:val="bottom"/>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АИ-95</w:t>
            </w:r>
          </w:p>
        </w:tc>
        <w:tc>
          <w:tcPr>
            <w:tcW w:w="441"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50000</w:t>
            </w:r>
          </w:p>
        </w:tc>
        <w:tc>
          <w:tcPr>
            <w:tcW w:w="191"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л</w:t>
            </w:r>
          </w:p>
        </w:tc>
        <w:tc>
          <w:tcPr>
            <w:tcW w:w="499"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67,43</w:t>
            </w:r>
          </w:p>
        </w:tc>
        <w:tc>
          <w:tcPr>
            <w:tcW w:w="456"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63,45</w:t>
            </w:r>
          </w:p>
        </w:tc>
        <w:tc>
          <w:tcPr>
            <w:tcW w:w="472"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63,60</w:t>
            </w:r>
          </w:p>
        </w:tc>
        <w:tc>
          <w:tcPr>
            <w:tcW w:w="557"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64,83</w:t>
            </w:r>
          </w:p>
        </w:tc>
        <w:tc>
          <w:tcPr>
            <w:tcW w:w="557"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3 241 500,00</w:t>
            </w:r>
          </w:p>
        </w:tc>
        <w:tc>
          <w:tcPr>
            <w:tcW w:w="494"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3,48%</w:t>
            </w:r>
          </w:p>
        </w:tc>
        <w:tc>
          <w:tcPr>
            <w:tcW w:w="399"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02.12.2024</w:t>
            </w:r>
          </w:p>
        </w:tc>
      </w:tr>
      <w:tr w:rsidR="001C7A0C" w:rsidRPr="001C7A0C" w:rsidTr="001C7A0C">
        <w:trPr>
          <w:trHeight w:val="495"/>
        </w:trPr>
        <w:tc>
          <w:tcPr>
            <w:tcW w:w="143" w:type="pct"/>
            <w:tcBorders>
              <w:top w:val="nil"/>
              <w:left w:val="single" w:sz="4" w:space="0" w:color="auto"/>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3</w:t>
            </w:r>
          </w:p>
        </w:tc>
        <w:tc>
          <w:tcPr>
            <w:tcW w:w="790" w:type="pct"/>
            <w:tcBorders>
              <w:top w:val="nil"/>
              <w:left w:val="nil"/>
              <w:bottom w:val="single" w:sz="4" w:space="0" w:color="auto"/>
              <w:right w:val="single" w:sz="4" w:space="0" w:color="auto"/>
            </w:tcBorders>
            <w:shd w:val="clear" w:color="auto" w:fill="auto"/>
            <w:vAlign w:val="bottom"/>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ДТ</w:t>
            </w:r>
          </w:p>
        </w:tc>
        <w:tc>
          <w:tcPr>
            <w:tcW w:w="441"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15000</w:t>
            </w:r>
          </w:p>
        </w:tc>
        <w:tc>
          <w:tcPr>
            <w:tcW w:w="191"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л</w:t>
            </w:r>
          </w:p>
        </w:tc>
        <w:tc>
          <w:tcPr>
            <w:tcW w:w="499"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73,68</w:t>
            </w:r>
          </w:p>
        </w:tc>
        <w:tc>
          <w:tcPr>
            <w:tcW w:w="456"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70,69</w:t>
            </w:r>
          </w:p>
        </w:tc>
        <w:tc>
          <w:tcPr>
            <w:tcW w:w="472"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71,71</w:t>
            </w:r>
          </w:p>
        </w:tc>
        <w:tc>
          <w:tcPr>
            <w:tcW w:w="557"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72,03</w:t>
            </w:r>
          </w:p>
        </w:tc>
        <w:tc>
          <w:tcPr>
            <w:tcW w:w="557"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1 080 450,00</w:t>
            </w:r>
          </w:p>
        </w:tc>
        <w:tc>
          <w:tcPr>
            <w:tcW w:w="494"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2,11%</w:t>
            </w:r>
          </w:p>
        </w:tc>
        <w:tc>
          <w:tcPr>
            <w:tcW w:w="399"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02.12.2024</w:t>
            </w:r>
          </w:p>
        </w:tc>
      </w:tr>
      <w:tr w:rsidR="001C7A0C" w:rsidRPr="001C7A0C" w:rsidTr="001C7A0C">
        <w:trPr>
          <w:trHeight w:val="495"/>
        </w:trPr>
        <w:tc>
          <w:tcPr>
            <w:tcW w:w="143" w:type="pct"/>
            <w:tcBorders>
              <w:top w:val="nil"/>
              <w:left w:val="single" w:sz="4" w:space="0" w:color="auto"/>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 </w:t>
            </w:r>
          </w:p>
        </w:tc>
        <w:tc>
          <w:tcPr>
            <w:tcW w:w="790" w:type="pct"/>
            <w:tcBorders>
              <w:top w:val="nil"/>
              <w:left w:val="nil"/>
              <w:bottom w:val="single" w:sz="4" w:space="0" w:color="auto"/>
              <w:right w:val="single" w:sz="4" w:space="0" w:color="auto"/>
            </w:tcBorders>
            <w:shd w:val="clear" w:color="auto" w:fill="auto"/>
            <w:vAlign w:val="bottom"/>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Итого</w:t>
            </w:r>
          </w:p>
        </w:tc>
        <w:tc>
          <w:tcPr>
            <w:tcW w:w="441"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75000</w:t>
            </w:r>
          </w:p>
        </w:tc>
        <w:tc>
          <w:tcPr>
            <w:tcW w:w="191"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л</w:t>
            </w:r>
          </w:p>
        </w:tc>
        <w:tc>
          <w:tcPr>
            <w:tcW w:w="499"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 </w:t>
            </w:r>
          </w:p>
        </w:tc>
        <w:tc>
          <w:tcPr>
            <w:tcW w:w="456"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 </w:t>
            </w:r>
          </w:p>
        </w:tc>
        <w:tc>
          <w:tcPr>
            <w:tcW w:w="472"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 </w:t>
            </w:r>
          </w:p>
        </w:tc>
        <w:tc>
          <w:tcPr>
            <w:tcW w:w="557"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 </w:t>
            </w:r>
          </w:p>
        </w:tc>
        <w:tc>
          <w:tcPr>
            <w:tcW w:w="557"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4 904 750,00</w:t>
            </w:r>
          </w:p>
        </w:tc>
        <w:tc>
          <w:tcPr>
            <w:tcW w:w="494" w:type="pct"/>
            <w:tcBorders>
              <w:top w:val="nil"/>
              <w:left w:val="nil"/>
              <w:bottom w:val="single" w:sz="4" w:space="0" w:color="auto"/>
              <w:right w:val="single" w:sz="4" w:space="0" w:color="auto"/>
            </w:tcBorders>
            <w:shd w:val="clear" w:color="auto" w:fill="auto"/>
            <w:noWrap/>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 </w:t>
            </w:r>
          </w:p>
        </w:tc>
        <w:tc>
          <w:tcPr>
            <w:tcW w:w="399" w:type="pct"/>
            <w:tcBorders>
              <w:top w:val="nil"/>
              <w:left w:val="nil"/>
              <w:bottom w:val="single" w:sz="4" w:space="0" w:color="auto"/>
              <w:right w:val="single" w:sz="4" w:space="0" w:color="auto"/>
            </w:tcBorders>
            <w:shd w:val="clear" w:color="000000" w:fill="FFFFFF"/>
            <w:vAlign w:val="center"/>
            <w:hideMark/>
          </w:tcPr>
          <w:p w:rsidR="001C7A0C" w:rsidRPr="001C7A0C" w:rsidRDefault="001C7A0C" w:rsidP="001C7A0C">
            <w:pPr>
              <w:spacing w:after="0" w:line="240" w:lineRule="auto"/>
              <w:jc w:val="center"/>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 </w:t>
            </w:r>
          </w:p>
        </w:tc>
      </w:tr>
      <w:tr w:rsidR="001C7A0C" w:rsidRPr="001C7A0C" w:rsidTr="001C7A0C">
        <w:trPr>
          <w:trHeight w:val="975"/>
        </w:trPr>
        <w:tc>
          <w:tcPr>
            <w:tcW w:w="5000" w:type="pct"/>
            <w:gridSpan w:val="11"/>
            <w:tcBorders>
              <w:top w:val="single" w:sz="4" w:space="0" w:color="auto"/>
              <w:left w:val="nil"/>
              <w:bottom w:val="nil"/>
              <w:right w:val="nil"/>
            </w:tcBorders>
            <w:shd w:val="clear" w:color="auto" w:fill="auto"/>
            <w:vAlign w:val="bottom"/>
            <w:hideMark/>
          </w:tcPr>
          <w:p w:rsidR="001C7A0C" w:rsidRPr="001C7A0C" w:rsidRDefault="001C7A0C" w:rsidP="001C7A0C">
            <w:pPr>
              <w:spacing w:after="0" w:line="240" w:lineRule="auto"/>
              <w:rPr>
                <w:rFonts w:ascii="Times New Roman" w:eastAsia="Times New Roman" w:hAnsi="Times New Roman" w:cs="Times New Roman"/>
                <w:color w:val="000000"/>
                <w:sz w:val="24"/>
                <w:szCs w:val="24"/>
                <w:lang w:eastAsia="ru-RU"/>
              </w:rPr>
            </w:pPr>
            <w:r w:rsidRPr="001C7A0C">
              <w:rPr>
                <w:rFonts w:ascii="Times New Roman" w:eastAsia="Times New Roman" w:hAnsi="Times New Roman" w:cs="Times New Roman"/>
                <w:color w:val="000000"/>
                <w:sz w:val="24"/>
                <w:szCs w:val="24"/>
                <w:lang w:eastAsia="ru-RU"/>
              </w:rPr>
              <w:t xml:space="preserve">Цена договора включает в себя:  стоимость нефтепродуктов, услуги по отпуску нефтепродуктов, налоги, сборы, пошлины и другие обязательные платежи, подлежащие оплате в соответствии с законодательством Российской Федерации, а также включает в себя стоимость изготовления карт на отпуск нефтепродуктов. </w:t>
            </w:r>
          </w:p>
        </w:tc>
      </w:tr>
    </w:tbl>
    <w:p w:rsidR="005639A7" w:rsidRDefault="005639A7">
      <w:pPr>
        <w:rPr>
          <w:b/>
          <w:bCs/>
        </w:rPr>
      </w:pPr>
    </w:p>
    <w:p w:rsidR="00C923B7" w:rsidRDefault="00C923B7" w:rsidP="00B234B7">
      <w:pPr>
        <w:widowControl w:val="0"/>
        <w:spacing w:after="0" w:line="240" w:lineRule="auto"/>
        <w:rPr>
          <w:b/>
          <w:bCs/>
        </w:rPr>
      </w:pPr>
    </w:p>
    <w:sectPr w:rsidR="00C923B7" w:rsidSect="00014327">
      <w:pgSz w:w="16838" w:h="11905" w:orient="landscape"/>
      <w:pgMar w:top="850" w:right="678" w:bottom="1418" w:left="85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DBB" w:rsidRDefault="00566DBB" w:rsidP="00FD2685">
      <w:pPr>
        <w:spacing w:after="0" w:line="240" w:lineRule="auto"/>
      </w:pPr>
      <w:r>
        <w:separator/>
      </w:r>
    </w:p>
  </w:endnote>
  <w:endnote w:type="continuationSeparator" w:id="0">
    <w:p w:rsidR="00566DBB" w:rsidRDefault="00566DBB"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0B" w:rsidRPr="0004148C" w:rsidRDefault="00DA340B" w:rsidP="0004148C">
    <w:pPr>
      <w:pStyle w:val="af7"/>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104765"/>
      <w:docPartObj>
        <w:docPartGallery w:val="Page Numbers (Bottom of Page)"/>
        <w:docPartUnique/>
      </w:docPartObj>
    </w:sdtPr>
    <w:sdtEndPr/>
    <w:sdtContent>
      <w:p w:rsidR="00DA340B" w:rsidRPr="00462ABB" w:rsidRDefault="00DA340B" w:rsidP="00462ABB">
        <w:pPr>
          <w:pStyle w:val="af7"/>
          <w:jc w:val="right"/>
        </w:pPr>
        <w:r w:rsidRPr="00462ABB">
          <w:rPr>
            <w:rFonts w:ascii="Times New Roman" w:hAnsi="Times New Roman" w:cs="Times New Roman"/>
          </w:rPr>
          <w:fldChar w:fldCharType="begin"/>
        </w:r>
        <w:r w:rsidRPr="00462ABB">
          <w:rPr>
            <w:rFonts w:ascii="Times New Roman" w:hAnsi="Times New Roman" w:cs="Times New Roman"/>
          </w:rPr>
          <w:instrText>PAGE   \* MERGEFORMAT</w:instrText>
        </w:r>
        <w:r w:rsidRPr="00462ABB">
          <w:rPr>
            <w:rFonts w:ascii="Times New Roman" w:hAnsi="Times New Roman" w:cs="Times New Roman"/>
          </w:rPr>
          <w:fldChar w:fldCharType="separate"/>
        </w:r>
        <w:r w:rsidR="000028A0">
          <w:rPr>
            <w:rFonts w:ascii="Times New Roman" w:hAnsi="Times New Roman" w:cs="Times New Roman"/>
            <w:noProof/>
          </w:rPr>
          <w:t>37</w:t>
        </w:r>
        <w:r w:rsidRPr="00462AB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DBB" w:rsidRDefault="00566DBB" w:rsidP="00FD2685">
      <w:pPr>
        <w:spacing w:after="0" w:line="240" w:lineRule="auto"/>
      </w:pPr>
      <w:r>
        <w:separator/>
      </w:r>
    </w:p>
  </w:footnote>
  <w:footnote w:type="continuationSeparator" w:id="0">
    <w:p w:rsidR="00566DBB" w:rsidRDefault="00566DBB" w:rsidP="00FD2685">
      <w:pPr>
        <w:spacing w:after="0" w:line="240" w:lineRule="auto"/>
      </w:pPr>
      <w:r>
        <w:continuationSeparator/>
      </w:r>
    </w:p>
  </w:footnote>
  <w:footnote w:id="1">
    <w:p w:rsidR="00DA340B" w:rsidRDefault="00DA340B"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DA340B" w:rsidRDefault="00DA340B" w:rsidP="00507A5F">
      <w:pPr>
        <w:pStyle w:val="af0"/>
        <w:jc w:val="both"/>
      </w:pPr>
    </w:p>
  </w:footnote>
  <w:footnote w:id="2">
    <w:p w:rsidR="00DA340B" w:rsidRDefault="00DA340B" w:rsidP="00507A5F">
      <w:pPr>
        <w:pStyle w:val="af0"/>
        <w:jc w:val="both"/>
      </w:pPr>
      <w:r w:rsidRPr="006B14E8">
        <w:rPr>
          <w:rStyle w:val="a9"/>
        </w:rPr>
        <w:sym w:font="Symbol" w:char="F02A"/>
      </w:r>
      <w:r w:rsidRPr="006B14E8">
        <w:rPr>
          <w:rStyle w:val="a9"/>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Единого реестра субъектов малого и среднего предпринимательства в соответствии с частью 8 пункта 16.2 извещения.</w:t>
      </w:r>
    </w:p>
    <w:p w:rsidR="00DA340B" w:rsidRDefault="00DA340B" w:rsidP="00507A5F">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8">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9B740B"/>
    <w:multiLevelType w:val="hybridMultilevel"/>
    <w:tmpl w:val="31D64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23F397A"/>
    <w:multiLevelType w:val="multilevel"/>
    <w:tmpl w:val="63201B0A"/>
    <w:lvl w:ilvl="0">
      <w:start w:val="1"/>
      <w:numFmt w:val="decimal"/>
      <w:lvlText w:val="%1)"/>
      <w:lvlJc w:val="left"/>
      <w:pPr>
        <w:ind w:left="1287" w:hanging="360"/>
      </w:pPr>
    </w:lvl>
    <w:lvl w:ilvl="1">
      <w:start w:val="1"/>
      <w:numFmt w:val="decimal"/>
      <w:lvlText w:val="%2."/>
      <w:lvlJc w:val="left"/>
      <w:pPr>
        <w:ind w:left="1211" w:hanging="360"/>
      </w:pPr>
      <w:rPr>
        <w:i w:val="0"/>
        <w:sz w:val="26"/>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9101F17"/>
    <w:multiLevelType w:val="hybridMultilevel"/>
    <w:tmpl w:val="31D64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20">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6BC7792"/>
    <w:multiLevelType w:val="multilevel"/>
    <w:tmpl w:val="E348ECE6"/>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2">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B17673C"/>
    <w:multiLevelType w:val="hybridMultilevel"/>
    <w:tmpl w:val="31D64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9"/>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5">
    <w:abstractNumId w:val="13"/>
  </w:num>
  <w:num w:numId="16">
    <w:abstractNumId w:val="1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8"/>
  </w:num>
  <w:num w:numId="21">
    <w:abstractNumId w:val="14"/>
  </w:num>
  <w:num w:numId="22">
    <w:abstractNumId w:val="4"/>
  </w:num>
  <w:num w:numId="23">
    <w:abstractNumId w:val="9"/>
  </w:num>
  <w:num w:numId="24">
    <w:abstractNumId w:val="25"/>
  </w:num>
  <w:num w:numId="25">
    <w:abstractNumId w:val="21"/>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20BB"/>
    <w:rsid w:val="000028A0"/>
    <w:rsid w:val="00003141"/>
    <w:rsid w:val="00004DBA"/>
    <w:rsid w:val="00006660"/>
    <w:rsid w:val="00006A0B"/>
    <w:rsid w:val="000109D4"/>
    <w:rsid w:val="0001218D"/>
    <w:rsid w:val="00012DBF"/>
    <w:rsid w:val="00013DA5"/>
    <w:rsid w:val="00014327"/>
    <w:rsid w:val="00014451"/>
    <w:rsid w:val="00023605"/>
    <w:rsid w:val="000245A3"/>
    <w:rsid w:val="0002553B"/>
    <w:rsid w:val="000266BF"/>
    <w:rsid w:val="00031392"/>
    <w:rsid w:val="0003175B"/>
    <w:rsid w:val="00031B75"/>
    <w:rsid w:val="000321DD"/>
    <w:rsid w:val="0003679A"/>
    <w:rsid w:val="00036F7F"/>
    <w:rsid w:val="000371FA"/>
    <w:rsid w:val="0004148C"/>
    <w:rsid w:val="000425B4"/>
    <w:rsid w:val="00042777"/>
    <w:rsid w:val="000440C1"/>
    <w:rsid w:val="00046360"/>
    <w:rsid w:val="00046C9E"/>
    <w:rsid w:val="000472EB"/>
    <w:rsid w:val="00047D25"/>
    <w:rsid w:val="0005117A"/>
    <w:rsid w:val="00051F88"/>
    <w:rsid w:val="000521DB"/>
    <w:rsid w:val="00053013"/>
    <w:rsid w:val="00053881"/>
    <w:rsid w:val="00053A54"/>
    <w:rsid w:val="00053FE8"/>
    <w:rsid w:val="00057EF9"/>
    <w:rsid w:val="0006094E"/>
    <w:rsid w:val="00060C16"/>
    <w:rsid w:val="00062950"/>
    <w:rsid w:val="000637B8"/>
    <w:rsid w:val="00064403"/>
    <w:rsid w:val="00064E4A"/>
    <w:rsid w:val="0006559D"/>
    <w:rsid w:val="00065D4A"/>
    <w:rsid w:val="000676A2"/>
    <w:rsid w:val="00073024"/>
    <w:rsid w:val="0007608B"/>
    <w:rsid w:val="00076FCD"/>
    <w:rsid w:val="000802BE"/>
    <w:rsid w:val="000810C8"/>
    <w:rsid w:val="00081F52"/>
    <w:rsid w:val="0008223C"/>
    <w:rsid w:val="00082437"/>
    <w:rsid w:val="00082725"/>
    <w:rsid w:val="0008515D"/>
    <w:rsid w:val="0009074F"/>
    <w:rsid w:val="00092C4E"/>
    <w:rsid w:val="00092CC5"/>
    <w:rsid w:val="00092CD6"/>
    <w:rsid w:val="00092F31"/>
    <w:rsid w:val="00093544"/>
    <w:rsid w:val="00094713"/>
    <w:rsid w:val="00095055"/>
    <w:rsid w:val="000A088B"/>
    <w:rsid w:val="000A2CB1"/>
    <w:rsid w:val="000A514D"/>
    <w:rsid w:val="000A5169"/>
    <w:rsid w:val="000A5846"/>
    <w:rsid w:val="000A60FF"/>
    <w:rsid w:val="000A6134"/>
    <w:rsid w:val="000A74C4"/>
    <w:rsid w:val="000A7CCC"/>
    <w:rsid w:val="000A7F2A"/>
    <w:rsid w:val="000B339E"/>
    <w:rsid w:val="000B38B4"/>
    <w:rsid w:val="000B3C99"/>
    <w:rsid w:val="000B5A5B"/>
    <w:rsid w:val="000B738F"/>
    <w:rsid w:val="000C2BB2"/>
    <w:rsid w:val="000C420F"/>
    <w:rsid w:val="000C54E9"/>
    <w:rsid w:val="000C7535"/>
    <w:rsid w:val="000D145B"/>
    <w:rsid w:val="000D27D4"/>
    <w:rsid w:val="000D43AE"/>
    <w:rsid w:val="000D4B4E"/>
    <w:rsid w:val="000D5945"/>
    <w:rsid w:val="000E4A86"/>
    <w:rsid w:val="000E4B15"/>
    <w:rsid w:val="000F0903"/>
    <w:rsid w:val="000F116E"/>
    <w:rsid w:val="000F239B"/>
    <w:rsid w:val="000F3A59"/>
    <w:rsid w:val="000F54FE"/>
    <w:rsid w:val="000F56CA"/>
    <w:rsid w:val="000F59BF"/>
    <w:rsid w:val="000F69CB"/>
    <w:rsid w:val="00100535"/>
    <w:rsid w:val="0010100B"/>
    <w:rsid w:val="001026E5"/>
    <w:rsid w:val="00107266"/>
    <w:rsid w:val="0011004D"/>
    <w:rsid w:val="00110DF7"/>
    <w:rsid w:val="00112C6D"/>
    <w:rsid w:val="001131F5"/>
    <w:rsid w:val="00114F17"/>
    <w:rsid w:val="00114F20"/>
    <w:rsid w:val="0011686C"/>
    <w:rsid w:val="00116A5B"/>
    <w:rsid w:val="001173BE"/>
    <w:rsid w:val="00120D7F"/>
    <w:rsid w:val="001226AC"/>
    <w:rsid w:val="001269BE"/>
    <w:rsid w:val="00127138"/>
    <w:rsid w:val="00130C36"/>
    <w:rsid w:val="001311FC"/>
    <w:rsid w:val="00131774"/>
    <w:rsid w:val="00140538"/>
    <w:rsid w:val="001406CC"/>
    <w:rsid w:val="0014072A"/>
    <w:rsid w:val="0014604F"/>
    <w:rsid w:val="00151E29"/>
    <w:rsid w:val="00153857"/>
    <w:rsid w:val="0015595A"/>
    <w:rsid w:val="00155A1D"/>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5253"/>
    <w:rsid w:val="0019628E"/>
    <w:rsid w:val="00197DA8"/>
    <w:rsid w:val="001A2F99"/>
    <w:rsid w:val="001A3469"/>
    <w:rsid w:val="001A3BD6"/>
    <w:rsid w:val="001B5078"/>
    <w:rsid w:val="001B590A"/>
    <w:rsid w:val="001B6114"/>
    <w:rsid w:val="001B756E"/>
    <w:rsid w:val="001C1E15"/>
    <w:rsid w:val="001C2DF8"/>
    <w:rsid w:val="001C3197"/>
    <w:rsid w:val="001C5931"/>
    <w:rsid w:val="001C5A20"/>
    <w:rsid w:val="001C5EE9"/>
    <w:rsid w:val="001C653E"/>
    <w:rsid w:val="001C7A0C"/>
    <w:rsid w:val="001D0261"/>
    <w:rsid w:val="001D1561"/>
    <w:rsid w:val="001D2E80"/>
    <w:rsid w:val="001D417D"/>
    <w:rsid w:val="001D4578"/>
    <w:rsid w:val="001D4A3F"/>
    <w:rsid w:val="001D4CC9"/>
    <w:rsid w:val="001D6F86"/>
    <w:rsid w:val="001D7FD7"/>
    <w:rsid w:val="001E11C1"/>
    <w:rsid w:val="001E255A"/>
    <w:rsid w:val="001F03D6"/>
    <w:rsid w:val="001F0B4A"/>
    <w:rsid w:val="001F2F1B"/>
    <w:rsid w:val="001F3ECD"/>
    <w:rsid w:val="001F5608"/>
    <w:rsid w:val="001F68A3"/>
    <w:rsid w:val="00201A21"/>
    <w:rsid w:val="00202412"/>
    <w:rsid w:val="00203752"/>
    <w:rsid w:val="002038B3"/>
    <w:rsid w:val="00204C04"/>
    <w:rsid w:val="002073D4"/>
    <w:rsid w:val="002073FA"/>
    <w:rsid w:val="002103E4"/>
    <w:rsid w:val="00210F88"/>
    <w:rsid w:val="0021152B"/>
    <w:rsid w:val="0021329D"/>
    <w:rsid w:val="0021371A"/>
    <w:rsid w:val="00213929"/>
    <w:rsid w:val="002166AE"/>
    <w:rsid w:val="0022151B"/>
    <w:rsid w:val="00222E6F"/>
    <w:rsid w:val="00222E91"/>
    <w:rsid w:val="00226004"/>
    <w:rsid w:val="00231CB1"/>
    <w:rsid w:val="0023357E"/>
    <w:rsid w:val="0023365E"/>
    <w:rsid w:val="00235451"/>
    <w:rsid w:val="002366BB"/>
    <w:rsid w:val="00236ADE"/>
    <w:rsid w:val="00236B77"/>
    <w:rsid w:val="002408FD"/>
    <w:rsid w:val="00241451"/>
    <w:rsid w:val="002424CA"/>
    <w:rsid w:val="00242F47"/>
    <w:rsid w:val="002456D7"/>
    <w:rsid w:val="00250326"/>
    <w:rsid w:val="00250B12"/>
    <w:rsid w:val="00250E66"/>
    <w:rsid w:val="0025295B"/>
    <w:rsid w:val="00253811"/>
    <w:rsid w:val="00254134"/>
    <w:rsid w:val="00256B61"/>
    <w:rsid w:val="00256C71"/>
    <w:rsid w:val="0025731B"/>
    <w:rsid w:val="00260051"/>
    <w:rsid w:val="002600D9"/>
    <w:rsid w:val="002651DF"/>
    <w:rsid w:val="0026686C"/>
    <w:rsid w:val="00266896"/>
    <w:rsid w:val="00267433"/>
    <w:rsid w:val="00267E26"/>
    <w:rsid w:val="00272A7F"/>
    <w:rsid w:val="00272AFC"/>
    <w:rsid w:val="00272F18"/>
    <w:rsid w:val="00274B81"/>
    <w:rsid w:val="00275365"/>
    <w:rsid w:val="0027537D"/>
    <w:rsid w:val="0027652A"/>
    <w:rsid w:val="00280020"/>
    <w:rsid w:val="00281C6A"/>
    <w:rsid w:val="002829EC"/>
    <w:rsid w:val="00283683"/>
    <w:rsid w:val="002853AA"/>
    <w:rsid w:val="002873E9"/>
    <w:rsid w:val="002910DC"/>
    <w:rsid w:val="0029175A"/>
    <w:rsid w:val="00291840"/>
    <w:rsid w:val="00291B51"/>
    <w:rsid w:val="00292A46"/>
    <w:rsid w:val="0029448D"/>
    <w:rsid w:val="00294EB4"/>
    <w:rsid w:val="00296881"/>
    <w:rsid w:val="002969CF"/>
    <w:rsid w:val="00297870"/>
    <w:rsid w:val="00297BC4"/>
    <w:rsid w:val="002A0870"/>
    <w:rsid w:val="002A0879"/>
    <w:rsid w:val="002A10FB"/>
    <w:rsid w:val="002A1CFD"/>
    <w:rsid w:val="002A450F"/>
    <w:rsid w:val="002A67BC"/>
    <w:rsid w:val="002B2BCE"/>
    <w:rsid w:val="002B333F"/>
    <w:rsid w:val="002B3799"/>
    <w:rsid w:val="002B4946"/>
    <w:rsid w:val="002B4EFC"/>
    <w:rsid w:val="002B57EA"/>
    <w:rsid w:val="002B5B20"/>
    <w:rsid w:val="002C4014"/>
    <w:rsid w:val="002C624F"/>
    <w:rsid w:val="002C6F66"/>
    <w:rsid w:val="002C73C1"/>
    <w:rsid w:val="002D125B"/>
    <w:rsid w:val="002D5676"/>
    <w:rsid w:val="002D76CE"/>
    <w:rsid w:val="002D794C"/>
    <w:rsid w:val="002D7C00"/>
    <w:rsid w:val="002D7C23"/>
    <w:rsid w:val="002E26B5"/>
    <w:rsid w:val="002E5F3E"/>
    <w:rsid w:val="002E798A"/>
    <w:rsid w:val="002F10A1"/>
    <w:rsid w:val="002F23B5"/>
    <w:rsid w:val="002F241F"/>
    <w:rsid w:val="002F2CA4"/>
    <w:rsid w:val="002F2F51"/>
    <w:rsid w:val="002F3685"/>
    <w:rsid w:val="002F3713"/>
    <w:rsid w:val="002F427A"/>
    <w:rsid w:val="002F6945"/>
    <w:rsid w:val="002F72D8"/>
    <w:rsid w:val="0030124A"/>
    <w:rsid w:val="00301E9B"/>
    <w:rsid w:val="00302885"/>
    <w:rsid w:val="003028B6"/>
    <w:rsid w:val="00303F13"/>
    <w:rsid w:val="00304D4B"/>
    <w:rsid w:val="003065AC"/>
    <w:rsid w:val="00310DCA"/>
    <w:rsid w:val="00311C39"/>
    <w:rsid w:val="003123FB"/>
    <w:rsid w:val="00312F06"/>
    <w:rsid w:val="003136F9"/>
    <w:rsid w:val="00313C23"/>
    <w:rsid w:val="00314FFA"/>
    <w:rsid w:val="00315681"/>
    <w:rsid w:val="00315DCE"/>
    <w:rsid w:val="00317364"/>
    <w:rsid w:val="00320866"/>
    <w:rsid w:val="003214BF"/>
    <w:rsid w:val="00322788"/>
    <w:rsid w:val="003227E3"/>
    <w:rsid w:val="003234F9"/>
    <w:rsid w:val="00323C1B"/>
    <w:rsid w:val="00323F37"/>
    <w:rsid w:val="00325CA7"/>
    <w:rsid w:val="003268B3"/>
    <w:rsid w:val="00330310"/>
    <w:rsid w:val="00330AC6"/>
    <w:rsid w:val="00330E68"/>
    <w:rsid w:val="00331652"/>
    <w:rsid w:val="0033413B"/>
    <w:rsid w:val="003354C3"/>
    <w:rsid w:val="00336836"/>
    <w:rsid w:val="00336C62"/>
    <w:rsid w:val="00337444"/>
    <w:rsid w:val="003377DC"/>
    <w:rsid w:val="00337DA9"/>
    <w:rsid w:val="00340B73"/>
    <w:rsid w:val="003422FD"/>
    <w:rsid w:val="003438FF"/>
    <w:rsid w:val="00352430"/>
    <w:rsid w:val="003557C8"/>
    <w:rsid w:val="00355B1B"/>
    <w:rsid w:val="00360033"/>
    <w:rsid w:val="00362E64"/>
    <w:rsid w:val="00363A2D"/>
    <w:rsid w:val="00364D29"/>
    <w:rsid w:val="00365880"/>
    <w:rsid w:val="00366C26"/>
    <w:rsid w:val="00367209"/>
    <w:rsid w:val="00367CC2"/>
    <w:rsid w:val="00372F35"/>
    <w:rsid w:val="0037581D"/>
    <w:rsid w:val="00376126"/>
    <w:rsid w:val="0037795A"/>
    <w:rsid w:val="00377C71"/>
    <w:rsid w:val="003811E6"/>
    <w:rsid w:val="00383D5A"/>
    <w:rsid w:val="0038474D"/>
    <w:rsid w:val="0038523A"/>
    <w:rsid w:val="003900ED"/>
    <w:rsid w:val="00390914"/>
    <w:rsid w:val="003926E7"/>
    <w:rsid w:val="0039737D"/>
    <w:rsid w:val="00397A5E"/>
    <w:rsid w:val="003A1381"/>
    <w:rsid w:val="003A153B"/>
    <w:rsid w:val="003A1FAB"/>
    <w:rsid w:val="003A4662"/>
    <w:rsid w:val="003A467B"/>
    <w:rsid w:val="003A512F"/>
    <w:rsid w:val="003A57A1"/>
    <w:rsid w:val="003A57EB"/>
    <w:rsid w:val="003A6701"/>
    <w:rsid w:val="003A69A8"/>
    <w:rsid w:val="003B038F"/>
    <w:rsid w:val="003B1508"/>
    <w:rsid w:val="003B2910"/>
    <w:rsid w:val="003B44E6"/>
    <w:rsid w:val="003B5008"/>
    <w:rsid w:val="003B6048"/>
    <w:rsid w:val="003B6978"/>
    <w:rsid w:val="003C0C24"/>
    <w:rsid w:val="003C2A9A"/>
    <w:rsid w:val="003C317A"/>
    <w:rsid w:val="003C44C8"/>
    <w:rsid w:val="003C753E"/>
    <w:rsid w:val="003D192B"/>
    <w:rsid w:val="003D20C6"/>
    <w:rsid w:val="003D28EE"/>
    <w:rsid w:val="003D3E14"/>
    <w:rsid w:val="003D4818"/>
    <w:rsid w:val="003D4824"/>
    <w:rsid w:val="003D4C44"/>
    <w:rsid w:val="003D6301"/>
    <w:rsid w:val="003D7244"/>
    <w:rsid w:val="003E06E2"/>
    <w:rsid w:val="003E1622"/>
    <w:rsid w:val="003E16D7"/>
    <w:rsid w:val="003E21F0"/>
    <w:rsid w:val="003E2306"/>
    <w:rsid w:val="003E234A"/>
    <w:rsid w:val="003E2C6B"/>
    <w:rsid w:val="003E315E"/>
    <w:rsid w:val="003E34A0"/>
    <w:rsid w:val="003E3F63"/>
    <w:rsid w:val="003E41E0"/>
    <w:rsid w:val="003E49E5"/>
    <w:rsid w:val="003E50A9"/>
    <w:rsid w:val="003E7517"/>
    <w:rsid w:val="003F1FD4"/>
    <w:rsid w:val="003F470B"/>
    <w:rsid w:val="003F6585"/>
    <w:rsid w:val="003F6CC0"/>
    <w:rsid w:val="00401257"/>
    <w:rsid w:val="00402538"/>
    <w:rsid w:val="004025C2"/>
    <w:rsid w:val="0040301A"/>
    <w:rsid w:val="0040346A"/>
    <w:rsid w:val="0041471C"/>
    <w:rsid w:val="00416E2A"/>
    <w:rsid w:val="00417C5A"/>
    <w:rsid w:val="00417CB3"/>
    <w:rsid w:val="004238EF"/>
    <w:rsid w:val="00424F83"/>
    <w:rsid w:val="004257DA"/>
    <w:rsid w:val="0042722A"/>
    <w:rsid w:val="004277C9"/>
    <w:rsid w:val="004277EF"/>
    <w:rsid w:val="00427A6F"/>
    <w:rsid w:val="00430053"/>
    <w:rsid w:val="0043115A"/>
    <w:rsid w:val="00431D5D"/>
    <w:rsid w:val="0043343C"/>
    <w:rsid w:val="00434A3C"/>
    <w:rsid w:val="00434E7F"/>
    <w:rsid w:val="00435BDD"/>
    <w:rsid w:val="00437D4F"/>
    <w:rsid w:val="00441FE2"/>
    <w:rsid w:val="00442207"/>
    <w:rsid w:val="004457BE"/>
    <w:rsid w:val="0044653C"/>
    <w:rsid w:val="0044707B"/>
    <w:rsid w:val="0044784C"/>
    <w:rsid w:val="00451F4C"/>
    <w:rsid w:val="0045222B"/>
    <w:rsid w:val="00452ABB"/>
    <w:rsid w:val="00452DFE"/>
    <w:rsid w:val="00452F05"/>
    <w:rsid w:val="004534F1"/>
    <w:rsid w:val="00455EB5"/>
    <w:rsid w:val="00456349"/>
    <w:rsid w:val="00460349"/>
    <w:rsid w:val="004605CF"/>
    <w:rsid w:val="00460F32"/>
    <w:rsid w:val="00461ECF"/>
    <w:rsid w:val="00462ABB"/>
    <w:rsid w:val="00462EAB"/>
    <w:rsid w:val="00466581"/>
    <w:rsid w:val="00467DBE"/>
    <w:rsid w:val="004706B7"/>
    <w:rsid w:val="00472166"/>
    <w:rsid w:val="004725A7"/>
    <w:rsid w:val="004747D3"/>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206"/>
    <w:rsid w:val="004A4C22"/>
    <w:rsid w:val="004A4D9E"/>
    <w:rsid w:val="004A5876"/>
    <w:rsid w:val="004A5D1A"/>
    <w:rsid w:val="004B0B5A"/>
    <w:rsid w:val="004B2BCA"/>
    <w:rsid w:val="004B46B0"/>
    <w:rsid w:val="004B4A8C"/>
    <w:rsid w:val="004B7FFA"/>
    <w:rsid w:val="004C1DCB"/>
    <w:rsid w:val="004C4720"/>
    <w:rsid w:val="004C4DD4"/>
    <w:rsid w:val="004C6AAC"/>
    <w:rsid w:val="004C7E53"/>
    <w:rsid w:val="004D3282"/>
    <w:rsid w:val="004D329E"/>
    <w:rsid w:val="004D492E"/>
    <w:rsid w:val="004D634D"/>
    <w:rsid w:val="004D6A49"/>
    <w:rsid w:val="004D6AB7"/>
    <w:rsid w:val="004D6B59"/>
    <w:rsid w:val="004D7C31"/>
    <w:rsid w:val="004E0452"/>
    <w:rsid w:val="004E2D09"/>
    <w:rsid w:val="004E7EB3"/>
    <w:rsid w:val="004F021A"/>
    <w:rsid w:val="004F2155"/>
    <w:rsid w:val="004F22BA"/>
    <w:rsid w:val="004F5BCB"/>
    <w:rsid w:val="004F5EE6"/>
    <w:rsid w:val="004F5FF9"/>
    <w:rsid w:val="004F6D42"/>
    <w:rsid w:val="004F7BFD"/>
    <w:rsid w:val="0050130A"/>
    <w:rsid w:val="00502D7D"/>
    <w:rsid w:val="005036EE"/>
    <w:rsid w:val="00503B35"/>
    <w:rsid w:val="00505AB2"/>
    <w:rsid w:val="00507A5F"/>
    <w:rsid w:val="00510543"/>
    <w:rsid w:val="005109EC"/>
    <w:rsid w:val="00510F4A"/>
    <w:rsid w:val="005126E1"/>
    <w:rsid w:val="0051286E"/>
    <w:rsid w:val="00513FF4"/>
    <w:rsid w:val="00515ADD"/>
    <w:rsid w:val="00515F73"/>
    <w:rsid w:val="00517EC7"/>
    <w:rsid w:val="00520648"/>
    <w:rsid w:val="005209F1"/>
    <w:rsid w:val="00521955"/>
    <w:rsid w:val="00521DD0"/>
    <w:rsid w:val="00522518"/>
    <w:rsid w:val="0052346D"/>
    <w:rsid w:val="00525A44"/>
    <w:rsid w:val="005263C1"/>
    <w:rsid w:val="0052682B"/>
    <w:rsid w:val="00530BEE"/>
    <w:rsid w:val="00532883"/>
    <w:rsid w:val="005346D2"/>
    <w:rsid w:val="00535FE0"/>
    <w:rsid w:val="005366A6"/>
    <w:rsid w:val="00537588"/>
    <w:rsid w:val="0053788E"/>
    <w:rsid w:val="00537982"/>
    <w:rsid w:val="00541ECF"/>
    <w:rsid w:val="005429A6"/>
    <w:rsid w:val="00543807"/>
    <w:rsid w:val="0054391A"/>
    <w:rsid w:val="005450BF"/>
    <w:rsid w:val="00546B2C"/>
    <w:rsid w:val="00546E39"/>
    <w:rsid w:val="005476F6"/>
    <w:rsid w:val="00547AEF"/>
    <w:rsid w:val="00547B41"/>
    <w:rsid w:val="005507C8"/>
    <w:rsid w:val="00552A33"/>
    <w:rsid w:val="005539B2"/>
    <w:rsid w:val="00553F02"/>
    <w:rsid w:val="005541F3"/>
    <w:rsid w:val="005550E9"/>
    <w:rsid w:val="005557B0"/>
    <w:rsid w:val="00556B42"/>
    <w:rsid w:val="0056161A"/>
    <w:rsid w:val="00561926"/>
    <w:rsid w:val="005639A7"/>
    <w:rsid w:val="00563A42"/>
    <w:rsid w:val="005664E0"/>
    <w:rsid w:val="00566DBB"/>
    <w:rsid w:val="00567AB3"/>
    <w:rsid w:val="00570A62"/>
    <w:rsid w:val="00571B74"/>
    <w:rsid w:val="00572D4E"/>
    <w:rsid w:val="00573617"/>
    <w:rsid w:val="0057379C"/>
    <w:rsid w:val="0057391C"/>
    <w:rsid w:val="00574150"/>
    <w:rsid w:val="005752A9"/>
    <w:rsid w:val="005756B7"/>
    <w:rsid w:val="00576E81"/>
    <w:rsid w:val="005802F6"/>
    <w:rsid w:val="0058066F"/>
    <w:rsid w:val="005832E7"/>
    <w:rsid w:val="00584C9C"/>
    <w:rsid w:val="0059030E"/>
    <w:rsid w:val="00592782"/>
    <w:rsid w:val="00592DA5"/>
    <w:rsid w:val="00593CA3"/>
    <w:rsid w:val="00595A3D"/>
    <w:rsid w:val="00596EC4"/>
    <w:rsid w:val="005A0244"/>
    <w:rsid w:val="005A156C"/>
    <w:rsid w:val="005A2868"/>
    <w:rsid w:val="005A287C"/>
    <w:rsid w:val="005A4385"/>
    <w:rsid w:val="005A467A"/>
    <w:rsid w:val="005A4FE0"/>
    <w:rsid w:val="005A6DAA"/>
    <w:rsid w:val="005B1D0E"/>
    <w:rsid w:val="005B228A"/>
    <w:rsid w:val="005B31BE"/>
    <w:rsid w:val="005B34F8"/>
    <w:rsid w:val="005B4112"/>
    <w:rsid w:val="005B41C9"/>
    <w:rsid w:val="005B50F3"/>
    <w:rsid w:val="005B553C"/>
    <w:rsid w:val="005B5B02"/>
    <w:rsid w:val="005C51B7"/>
    <w:rsid w:val="005D3A14"/>
    <w:rsid w:val="005D4D19"/>
    <w:rsid w:val="005D590F"/>
    <w:rsid w:val="005E05AA"/>
    <w:rsid w:val="005E2169"/>
    <w:rsid w:val="005E37F9"/>
    <w:rsid w:val="005E4A8F"/>
    <w:rsid w:val="005E6B35"/>
    <w:rsid w:val="005F0643"/>
    <w:rsid w:val="005F2013"/>
    <w:rsid w:val="005F35E9"/>
    <w:rsid w:val="005F6615"/>
    <w:rsid w:val="006010B0"/>
    <w:rsid w:val="0060214E"/>
    <w:rsid w:val="006030C9"/>
    <w:rsid w:val="006047CA"/>
    <w:rsid w:val="00604FEC"/>
    <w:rsid w:val="00605A97"/>
    <w:rsid w:val="00606DC7"/>
    <w:rsid w:val="00610B1D"/>
    <w:rsid w:val="00611051"/>
    <w:rsid w:val="006151A0"/>
    <w:rsid w:val="00621660"/>
    <w:rsid w:val="0063184E"/>
    <w:rsid w:val="00633647"/>
    <w:rsid w:val="006343C5"/>
    <w:rsid w:val="006406E6"/>
    <w:rsid w:val="00641661"/>
    <w:rsid w:val="00644973"/>
    <w:rsid w:val="00645143"/>
    <w:rsid w:val="0064563C"/>
    <w:rsid w:val="00645C04"/>
    <w:rsid w:val="00651B55"/>
    <w:rsid w:val="006557AC"/>
    <w:rsid w:val="00655E03"/>
    <w:rsid w:val="006604D3"/>
    <w:rsid w:val="0066136A"/>
    <w:rsid w:val="006615A1"/>
    <w:rsid w:val="0066477F"/>
    <w:rsid w:val="006707FD"/>
    <w:rsid w:val="00670DBA"/>
    <w:rsid w:val="0067126B"/>
    <w:rsid w:val="006712EB"/>
    <w:rsid w:val="0067194C"/>
    <w:rsid w:val="00674D35"/>
    <w:rsid w:val="00675CF4"/>
    <w:rsid w:val="00680CB7"/>
    <w:rsid w:val="0068145E"/>
    <w:rsid w:val="00681ADD"/>
    <w:rsid w:val="00687DA5"/>
    <w:rsid w:val="00690F7E"/>
    <w:rsid w:val="00691568"/>
    <w:rsid w:val="00691EC8"/>
    <w:rsid w:val="00692F89"/>
    <w:rsid w:val="00694C35"/>
    <w:rsid w:val="00694DF8"/>
    <w:rsid w:val="00696C67"/>
    <w:rsid w:val="00697001"/>
    <w:rsid w:val="0069742C"/>
    <w:rsid w:val="00697D54"/>
    <w:rsid w:val="006A0C17"/>
    <w:rsid w:val="006A2FAD"/>
    <w:rsid w:val="006A4532"/>
    <w:rsid w:val="006A4878"/>
    <w:rsid w:val="006A507B"/>
    <w:rsid w:val="006A5884"/>
    <w:rsid w:val="006A7D86"/>
    <w:rsid w:val="006B1993"/>
    <w:rsid w:val="006B1A62"/>
    <w:rsid w:val="006B1A77"/>
    <w:rsid w:val="006B2336"/>
    <w:rsid w:val="006B3D73"/>
    <w:rsid w:val="006B69F4"/>
    <w:rsid w:val="006B73AC"/>
    <w:rsid w:val="006C01FC"/>
    <w:rsid w:val="006C1377"/>
    <w:rsid w:val="006C2384"/>
    <w:rsid w:val="006C2F5F"/>
    <w:rsid w:val="006C3FAE"/>
    <w:rsid w:val="006C426B"/>
    <w:rsid w:val="006C4997"/>
    <w:rsid w:val="006C754E"/>
    <w:rsid w:val="006D0AF3"/>
    <w:rsid w:val="006D0EEE"/>
    <w:rsid w:val="006D3229"/>
    <w:rsid w:val="006D4308"/>
    <w:rsid w:val="006D45EE"/>
    <w:rsid w:val="006D4C71"/>
    <w:rsid w:val="006D4F49"/>
    <w:rsid w:val="006E0012"/>
    <w:rsid w:val="006E0622"/>
    <w:rsid w:val="006E11EC"/>
    <w:rsid w:val="006E3713"/>
    <w:rsid w:val="006E37CA"/>
    <w:rsid w:val="006E4555"/>
    <w:rsid w:val="006E45C4"/>
    <w:rsid w:val="006E4BF7"/>
    <w:rsid w:val="006E4F9A"/>
    <w:rsid w:val="006F1330"/>
    <w:rsid w:val="006F2327"/>
    <w:rsid w:val="006F34B3"/>
    <w:rsid w:val="006F6C51"/>
    <w:rsid w:val="006F777B"/>
    <w:rsid w:val="00702B9D"/>
    <w:rsid w:val="007038AF"/>
    <w:rsid w:val="00705195"/>
    <w:rsid w:val="00705E38"/>
    <w:rsid w:val="00707E8D"/>
    <w:rsid w:val="007101AE"/>
    <w:rsid w:val="00712B58"/>
    <w:rsid w:val="00717F37"/>
    <w:rsid w:val="00720BE3"/>
    <w:rsid w:val="00720D44"/>
    <w:rsid w:val="00721F95"/>
    <w:rsid w:val="00722562"/>
    <w:rsid w:val="00722A3B"/>
    <w:rsid w:val="00723881"/>
    <w:rsid w:val="0072658C"/>
    <w:rsid w:val="0072678F"/>
    <w:rsid w:val="00731BE7"/>
    <w:rsid w:val="00735F98"/>
    <w:rsid w:val="007374C2"/>
    <w:rsid w:val="00737BFC"/>
    <w:rsid w:val="007413B3"/>
    <w:rsid w:val="0074148B"/>
    <w:rsid w:val="007425BC"/>
    <w:rsid w:val="00744BF9"/>
    <w:rsid w:val="00745699"/>
    <w:rsid w:val="00745DB7"/>
    <w:rsid w:val="00746D77"/>
    <w:rsid w:val="00752430"/>
    <w:rsid w:val="0075320E"/>
    <w:rsid w:val="007534FE"/>
    <w:rsid w:val="00754136"/>
    <w:rsid w:val="00754E20"/>
    <w:rsid w:val="00757DC4"/>
    <w:rsid w:val="00757F0B"/>
    <w:rsid w:val="00760B85"/>
    <w:rsid w:val="007614F1"/>
    <w:rsid w:val="00763377"/>
    <w:rsid w:val="007638C8"/>
    <w:rsid w:val="00770D48"/>
    <w:rsid w:val="00774BB3"/>
    <w:rsid w:val="00777CD5"/>
    <w:rsid w:val="00781FEC"/>
    <w:rsid w:val="00783368"/>
    <w:rsid w:val="007847FF"/>
    <w:rsid w:val="00785671"/>
    <w:rsid w:val="00787AB6"/>
    <w:rsid w:val="00794743"/>
    <w:rsid w:val="00796CF4"/>
    <w:rsid w:val="007A0E8E"/>
    <w:rsid w:val="007A184A"/>
    <w:rsid w:val="007A4AA4"/>
    <w:rsid w:val="007A562C"/>
    <w:rsid w:val="007A6DA2"/>
    <w:rsid w:val="007A76CB"/>
    <w:rsid w:val="007B0FFF"/>
    <w:rsid w:val="007B1941"/>
    <w:rsid w:val="007B4351"/>
    <w:rsid w:val="007B4C9E"/>
    <w:rsid w:val="007B6BF0"/>
    <w:rsid w:val="007C198D"/>
    <w:rsid w:val="007C207A"/>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544"/>
    <w:rsid w:val="007E38F7"/>
    <w:rsid w:val="007E4917"/>
    <w:rsid w:val="007E6749"/>
    <w:rsid w:val="007F10C9"/>
    <w:rsid w:val="007F2613"/>
    <w:rsid w:val="007F41D5"/>
    <w:rsid w:val="007F4D93"/>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013D"/>
    <w:rsid w:val="00821948"/>
    <w:rsid w:val="00821E4E"/>
    <w:rsid w:val="00822D08"/>
    <w:rsid w:val="00822E15"/>
    <w:rsid w:val="00823B50"/>
    <w:rsid w:val="00825792"/>
    <w:rsid w:val="00826798"/>
    <w:rsid w:val="00830B4A"/>
    <w:rsid w:val="00832ABC"/>
    <w:rsid w:val="00832D2A"/>
    <w:rsid w:val="00832ED8"/>
    <w:rsid w:val="008330F1"/>
    <w:rsid w:val="00833253"/>
    <w:rsid w:val="00834E42"/>
    <w:rsid w:val="008361E0"/>
    <w:rsid w:val="00837413"/>
    <w:rsid w:val="00837F53"/>
    <w:rsid w:val="00841FB1"/>
    <w:rsid w:val="00843157"/>
    <w:rsid w:val="008450E0"/>
    <w:rsid w:val="008451A0"/>
    <w:rsid w:val="00845EA8"/>
    <w:rsid w:val="00845F05"/>
    <w:rsid w:val="00846167"/>
    <w:rsid w:val="00846E7C"/>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4256"/>
    <w:rsid w:val="00884276"/>
    <w:rsid w:val="00885546"/>
    <w:rsid w:val="00885841"/>
    <w:rsid w:val="00885A75"/>
    <w:rsid w:val="00887820"/>
    <w:rsid w:val="00887BEF"/>
    <w:rsid w:val="008925CD"/>
    <w:rsid w:val="008926CD"/>
    <w:rsid w:val="008935B1"/>
    <w:rsid w:val="00893AF1"/>
    <w:rsid w:val="0089504B"/>
    <w:rsid w:val="008A0202"/>
    <w:rsid w:val="008A1921"/>
    <w:rsid w:val="008A1E6E"/>
    <w:rsid w:val="008A3860"/>
    <w:rsid w:val="008B067A"/>
    <w:rsid w:val="008B1A5F"/>
    <w:rsid w:val="008B2E6C"/>
    <w:rsid w:val="008B30E2"/>
    <w:rsid w:val="008B376B"/>
    <w:rsid w:val="008B49BB"/>
    <w:rsid w:val="008B555E"/>
    <w:rsid w:val="008B5C9B"/>
    <w:rsid w:val="008B6C57"/>
    <w:rsid w:val="008C13F9"/>
    <w:rsid w:val="008C2C7C"/>
    <w:rsid w:val="008C3D16"/>
    <w:rsid w:val="008C4125"/>
    <w:rsid w:val="008C4A29"/>
    <w:rsid w:val="008C6F57"/>
    <w:rsid w:val="008D022A"/>
    <w:rsid w:val="008D070B"/>
    <w:rsid w:val="008D11F6"/>
    <w:rsid w:val="008D5199"/>
    <w:rsid w:val="008D6FB2"/>
    <w:rsid w:val="008D7A4C"/>
    <w:rsid w:val="008E1A9C"/>
    <w:rsid w:val="008E2C1F"/>
    <w:rsid w:val="008E4660"/>
    <w:rsid w:val="008E6091"/>
    <w:rsid w:val="008F04B4"/>
    <w:rsid w:val="008F0655"/>
    <w:rsid w:val="008F2C0A"/>
    <w:rsid w:val="008F407C"/>
    <w:rsid w:val="008F6722"/>
    <w:rsid w:val="008F7F66"/>
    <w:rsid w:val="00900AD0"/>
    <w:rsid w:val="009020BD"/>
    <w:rsid w:val="00902F30"/>
    <w:rsid w:val="0090357D"/>
    <w:rsid w:val="009048A4"/>
    <w:rsid w:val="009057D8"/>
    <w:rsid w:val="00905EBA"/>
    <w:rsid w:val="00906355"/>
    <w:rsid w:val="00911D7B"/>
    <w:rsid w:val="009169E2"/>
    <w:rsid w:val="009170B3"/>
    <w:rsid w:val="00917B10"/>
    <w:rsid w:val="00917CEB"/>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5CC2"/>
    <w:rsid w:val="00955F6D"/>
    <w:rsid w:val="00955FE8"/>
    <w:rsid w:val="00956952"/>
    <w:rsid w:val="00956A19"/>
    <w:rsid w:val="009603B3"/>
    <w:rsid w:val="009632AA"/>
    <w:rsid w:val="00964B8F"/>
    <w:rsid w:val="00965A2D"/>
    <w:rsid w:val="00966507"/>
    <w:rsid w:val="00967144"/>
    <w:rsid w:val="0096751A"/>
    <w:rsid w:val="009715B8"/>
    <w:rsid w:val="00971869"/>
    <w:rsid w:val="00972557"/>
    <w:rsid w:val="009732CC"/>
    <w:rsid w:val="00973DD5"/>
    <w:rsid w:val="00975FA1"/>
    <w:rsid w:val="00977C1D"/>
    <w:rsid w:val="00977CEA"/>
    <w:rsid w:val="00980165"/>
    <w:rsid w:val="009804AA"/>
    <w:rsid w:val="009814A7"/>
    <w:rsid w:val="00986D76"/>
    <w:rsid w:val="0099082A"/>
    <w:rsid w:val="009929FE"/>
    <w:rsid w:val="00993ABA"/>
    <w:rsid w:val="00995C5E"/>
    <w:rsid w:val="009960F4"/>
    <w:rsid w:val="00997472"/>
    <w:rsid w:val="00997E6F"/>
    <w:rsid w:val="009A30DF"/>
    <w:rsid w:val="009A3C54"/>
    <w:rsid w:val="009A59C4"/>
    <w:rsid w:val="009A6467"/>
    <w:rsid w:val="009B099A"/>
    <w:rsid w:val="009B0BC1"/>
    <w:rsid w:val="009B1A39"/>
    <w:rsid w:val="009B48BD"/>
    <w:rsid w:val="009B4B38"/>
    <w:rsid w:val="009B5CD2"/>
    <w:rsid w:val="009C5ECB"/>
    <w:rsid w:val="009C7FA7"/>
    <w:rsid w:val="009D03C9"/>
    <w:rsid w:val="009D272E"/>
    <w:rsid w:val="009D41F1"/>
    <w:rsid w:val="009D51C3"/>
    <w:rsid w:val="009E0529"/>
    <w:rsid w:val="009E1997"/>
    <w:rsid w:val="009E1B82"/>
    <w:rsid w:val="009E2956"/>
    <w:rsid w:val="009E3410"/>
    <w:rsid w:val="009E42CE"/>
    <w:rsid w:val="009E51A6"/>
    <w:rsid w:val="009E5730"/>
    <w:rsid w:val="009E60B5"/>
    <w:rsid w:val="009F00A0"/>
    <w:rsid w:val="009F0310"/>
    <w:rsid w:val="009F248D"/>
    <w:rsid w:val="009F38F6"/>
    <w:rsid w:val="009F43FF"/>
    <w:rsid w:val="009F5DBD"/>
    <w:rsid w:val="009F6274"/>
    <w:rsid w:val="009F65A8"/>
    <w:rsid w:val="009F69BF"/>
    <w:rsid w:val="009F7A27"/>
    <w:rsid w:val="009F7D7B"/>
    <w:rsid w:val="00A0003C"/>
    <w:rsid w:val="00A00E21"/>
    <w:rsid w:val="00A01D48"/>
    <w:rsid w:val="00A01D82"/>
    <w:rsid w:val="00A048A8"/>
    <w:rsid w:val="00A062E3"/>
    <w:rsid w:val="00A06BB7"/>
    <w:rsid w:val="00A06C3F"/>
    <w:rsid w:val="00A07296"/>
    <w:rsid w:val="00A11CB5"/>
    <w:rsid w:val="00A13BA1"/>
    <w:rsid w:val="00A16AAC"/>
    <w:rsid w:val="00A17BFA"/>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254A"/>
    <w:rsid w:val="00A43249"/>
    <w:rsid w:val="00A447A0"/>
    <w:rsid w:val="00A44CA5"/>
    <w:rsid w:val="00A4687C"/>
    <w:rsid w:val="00A478A9"/>
    <w:rsid w:val="00A50820"/>
    <w:rsid w:val="00A50D50"/>
    <w:rsid w:val="00A51009"/>
    <w:rsid w:val="00A523EB"/>
    <w:rsid w:val="00A5387B"/>
    <w:rsid w:val="00A53CC9"/>
    <w:rsid w:val="00A55189"/>
    <w:rsid w:val="00A55410"/>
    <w:rsid w:val="00A70211"/>
    <w:rsid w:val="00A70240"/>
    <w:rsid w:val="00A723EC"/>
    <w:rsid w:val="00A73C37"/>
    <w:rsid w:val="00A742A9"/>
    <w:rsid w:val="00A74976"/>
    <w:rsid w:val="00A75D0A"/>
    <w:rsid w:val="00A762BD"/>
    <w:rsid w:val="00A806D8"/>
    <w:rsid w:val="00A833ED"/>
    <w:rsid w:val="00A84704"/>
    <w:rsid w:val="00A85E43"/>
    <w:rsid w:val="00A85F4D"/>
    <w:rsid w:val="00A86A47"/>
    <w:rsid w:val="00A919C2"/>
    <w:rsid w:val="00A93F24"/>
    <w:rsid w:val="00A977C7"/>
    <w:rsid w:val="00AA0281"/>
    <w:rsid w:val="00AA2239"/>
    <w:rsid w:val="00AA2B4F"/>
    <w:rsid w:val="00AA2DE5"/>
    <w:rsid w:val="00AA35E8"/>
    <w:rsid w:val="00AA3D61"/>
    <w:rsid w:val="00AA60C9"/>
    <w:rsid w:val="00AA6781"/>
    <w:rsid w:val="00AA6E6F"/>
    <w:rsid w:val="00AA75E0"/>
    <w:rsid w:val="00AB058C"/>
    <w:rsid w:val="00AB25C3"/>
    <w:rsid w:val="00AB30B6"/>
    <w:rsid w:val="00AB4BAF"/>
    <w:rsid w:val="00AB6A68"/>
    <w:rsid w:val="00AC1754"/>
    <w:rsid w:val="00AC1888"/>
    <w:rsid w:val="00AC38A3"/>
    <w:rsid w:val="00AC4F09"/>
    <w:rsid w:val="00AC5DA2"/>
    <w:rsid w:val="00AC7D61"/>
    <w:rsid w:val="00AD0044"/>
    <w:rsid w:val="00AD51E5"/>
    <w:rsid w:val="00AE091D"/>
    <w:rsid w:val="00AE0AC5"/>
    <w:rsid w:val="00AE1515"/>
    <w:rsid w:val="00AE2B67"/>
    <w:rsid w:val="00AE2E3B"/>
    <w:rsid w:val="00AE593F"/>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6996"/>
    <w:rsid w:val="00B07EBE"/>
    <w:rsid w:val="00B1043B"/>
    <w:rsid w:val="00B10A79"/>
    <w:rsid w:val="00B11E66"/>
    <w:rsid w:val="00B12D4A"/>
    <w:rsid w:val="00B142FD"/>
    <w:rsid w:val="00B148D5"/>
    <w:rsid w:val="00B2041D"/>
    <w:rsid w:val="00B23398"/>
    <w:rsid w:val="00B234B7"/>
    <w:rsid w:val="00B23AC5"/>
    <w:rsid w:val="00B23FB9"/>
    <w:rsid w:val="00B251AA"/>
    <w:rsid w:val="00B26463"/>
    <w:rsid w:val="00B26A4C"/>
    <w:rsid w:val="00B27A31"/>
    <w:rsid w:val="00B27E7C"/>
    <w:rsid w:val="00B30116"/>
    <w:rsid w:val="00B32264"/>
    <w:rsid w:val="00B32BD3"/>
    <w:rsid w:val="00B32F71"/>
    <w:rsid w:val="00B33E40"/>
    <w:rsid w:val="00B369BD"/>
    <w:rsid w:val="00B40648"/>
    <w:rsid w:val="00B429E8"/>
    <w:rsid w:val="00B44C18"/>
    <w:rsid w:val="00B4584D"/>
    <w:rsid w:val="00B45CCB"/>
    <w:rsid w:val="00B47C44"/>
    <w:rsid w:val="00B50035"/>
    <w:rsid w:val="00B51B95"/>
    <w:rsid w:val="00B52349"/>
    <w:rsid w:val="00B52514"/>
    <w:rsid w:val="00B53E72"/>
    <w:rsid w:val="00B554C0"/>
    <w:rsid w:val="00B56F98"/>
    <w:rsid w:val="00B60C22"/>
    <w:rsid w:val="00B6112F"/>
    <w:rsid w:val="00B63170"/>
    <w:rsid w:val="00B6500E"/>
    <w:rsid w:val="00B72A37"/>
    <w:rsid w:val="00B74981"/>
    <w:rsid w:val="00B76529"/>
    <w:rsid w:val="00B7655C"/>
    <w:rsid w:val="00B7758F"/>
    <w:rsid w:val="00B779C1"/>
    <w:rsid w:val="00B80FEA"/>
    <w:rsid w:val="00B826FB"/>
    <w:rsid w:val="00B86D1F"/>
    <w:rsid w:val="00B86EFC"/>
    <w:rsid w:val="00B87411"/>
    <w:rsid w:val="00B9281F"/>
    <w:rsid w:val="00B9343C"/>
    <w:rsid w:val="00B94B51"/>
    <w:rsid w:val="00B95D3A"/>
    <w:rsid w:val="00BA2FB2"/>
    <w:rsid w:val="00BA3E57"/>
    <w:rsid w:val="00BA4B9B"/>
    <w:rsid w:val="00BA5B96"/>
    <w:rsid w:val="00BA7EC6"/>
    <w:rsid w:val="00BB08BD"/>
    <w:rsid w:val="00BB1CE4"/>
    <w:rsid w:val="00BB4365"/>
    <w:rsid w:val="00BB557D"/>
    <w:rsid w:val="00BB662D"/>
    <w:rsid w:val="00BC146D"/>
    <w:rsid w:val="00BC2664"/>
    <w:rsid w:val="00BC2E96"/>
    <w:rsid w:val="00BC34EB"/>
    <w:rsid w:val="00BC3CE3"/>
    <w:rsid w:val="00BC5EDD"/>
    <w:rsid w:val="00BC7989"/>
    <w:rsid w:val="00BD04CF"/>
    <w:rsid w:val="00BD15D3"/>
    <w:rsid w:val="00BD1AD0"/>
    <w:rsid w:val="00BD22DB"/>
    <w:rsid w:val="00BD24C1"/>
    <w:rsid w:val="00BD4344"/>
    <w:rsid w:val="00BD59C9"/>
    <w:rsid w:val="00BD6EF4"/>
    <w:rsid w:val="00BE1410"/>
    <w:rsid w:val="00BE1F20"/>
    <w:rsid w:val="00BE3909"/>
    <w:rsid w:val="00BE6CB6"/>
    <w:rsid w:val="00BE74DC"/>
    <w:rsid w:val="00BF1A3D"/>
    <w:rsid w:val="00BF2F3F"/>
    <w:rsid w:val="00C05511"/>
    <w:rsid w:val="00C11849"/>
    <w:rsid w:val="00C152D3"/>
    <w:rsid w:val="00C15376"/>
    <w:rsid w:val="00C171D2"/>
    <w:rsid w:val="00C177DF"/>
    <w:rsid w:val="00C20DF6"/>
    <w:rsid w:val="00C21282"/>
    <w:rsid w:val="00C219C6"/>
    <w:rsid w:val="00C21B3F"/>
    <w:rsid w:val="00C229D2"/>
    <w:rsid w:val="00C23DD3"/>
    <w:rsid w:val="00C25805"/>
    <w:rsid w:val="00C27851"/>
    <w:rsid w:val="00C32325"/>
    <w:rsid w:val="00C32A6A"/>
    <w:rsid w:val="00C33E3E"/>
    <w:rsid w:val="00C351D2"/>
    <w:rsid w:val="00C41374"/>
    <w:rsid w:val="00C416AC"/>
    <w:rsid w:val="00C41A1F"/>
    <w:rsid w:val="00C448B6"/>
    <w:rsid w:val="00C44BEB"/>
    <w:rsid w:val="00C455AF"/>
    <w:rsid w:val="00C45F4F"/>
    <w:rsid w:val="00C46399"/>
    <w:rsid w:val="00C46D0C"/>
    <w:rsid w:val="00C50863"/>
    <w:rsid w:val="00C51B0A"/>
    <w:rsid w:val="00C52932"/>
    <w:rsid w:val="00C53F80"/>
    <w:rsid w:val="00C557AC"/>
    <w:rsid w:val="00C55C70"/>
    <w:rsid w:val="00C61893"/>
    <w:rsid w:val="00C64043"/>
    <w:rsid w:val="00C675C1"/>
    <w:rsid w:val="00C6798F"/>
    <w:rsid w:val="00C7088E"/>
    <w:rsid w:val="00C7185A"/>
    <w:rsid w:val="00C72DE7"/>
    <w:rsid w:val="00C74108"/>
    <w:rsid w:val="00C7457A"/>
    <w:rsid w:val="00C748CF"/>
    <w:rsid w:val="00C761ED"/>
    <w:rsid w:val="00C76E7F"/>
    <w:rsid w:val="00C76F92"/>
    <w:rsid w:val="00C81348"/>
    <w:rsid w:val="00C83577"/>
    <w:rsid w:val="00C85E27"/>
    <w:rsid w:val="00C85E96"/>
    <w:rsid w:val="00C90E55"/>
    <w:rsid w:val="00C923B7"/>
    <w:rsid w:val="00C92F36"/>
    <w:rsid w:val="00C93B1A"/>
    <w:rsid w:val="00C94013"/>
    <w:rsid w:val="00C94FB4"/>
    <w:rsid w:val="00C97877"/>
    <w:rsid w:val="00C97D0D"/>
    <w:rsid w:val="00CA1133"/>
    <w:rsid w:val="00CA13F8"/>
    <w:rsid w:val="00CA1A36"/>
    <w:rsid w:val="00CA2BB9"/>
    <w:rsid w:val="00CA2C8D"/>
    <w:rsid w:val="00CA4530"/>
    <w:rsid w:val="00CB33E0"/>
    <w:rsid w:val="00CB392F"/>
    <w:rsid w:val="00CB5E28"/>
    <w:rsid w:val="00CB662B"/>
    <w:rsid w:val="00CC043B"/>
    <w:rsid w:val="00CC106D"/>
    <w:rsid w:val="00CC1354"/>
    <w:rsid w:val="00CC2442"/>
    <w:rsid w:val="00CC369E"/>
    <w:rsid w:val="00CC7AEF"/>
    <w:rsid w:val="00CD0D48"/>
    <w:rsid w:val="00CD153F"/>
    <w:rsid w:val="00CD2F04"/>
    <w:rsid w:val="00CD35A2"/>
    <w:rsid w:val="00CD3889"/>
    <w:rsid w:val="00CD55D0"/>
    <w:rsid w:val="00CD5C87"/>
    <w:rsid w:val="00CD7311"/>
    <w:rsid w:val="00CE2433"/>
    <w:rsid w:val="00CE44D4"/>
    <w:rsid w:val="00CE64F9"/>
    <w:rsid w:val="00CE6502"/>
    <w:rsid w:val="00CE7641"/>
    <w:rsid w:val="00CE7E96"/>
    <w:rsid w:val="00CF1BAB"/>
    <w:rsid w:val="00CF32B9"/>
    <w:rsid w:val="00CF3B4B"/>
    <w:rsid w:val="00CF4518"/>
    <w:rsid w:val="00CF47B0"/>
    <w:rsid w:val="00CF4B6A"/>
    <w:rsid w:val="00CF5C38"/>
    <w:rsid w:val="00CF6EA6"/>
    <w:rsid w:val="00CF7502"/>
    <w:rsid w:val="00CF75D1"/>
    <w:rsid w:val="00CF799E"/>
    <w:rsid w:val="00CF7D24"/>
    <w:rsid w:val="00D02BAA"/>
    <w:rsid w:val="00D04464"/>
    <w:rsid w:val="00D054DE"/>
    <w:rsid w:val="00D11147"/>
    <w:rsid w:val="00D11430"/>
    <w:rsid w:val="00D13CA3"/>
    <w:rsid w:val="00D146E7"/>
    <w:rsid w:val="00D14B21"/>
    <w:rsid w:val="00D14F8B"/>
    <w:rsid w:val="00D153A9"/>
    <w:rsid w:val="00D16334"/>
    <w:rsid w:val="00D16574"/>
    <w:rsid w:val="00D1687A"/>
    <w:rsid w:val="00D23779"/>
    <w:rsid w:val="00D24FAB"/>
    <w:rsid w:val="00D2602B"/>
    <w:rsid w:val="00D377C1"/>
    <w:rsid w:val="00D404E1"/>
    <w:rsid w:val="00D459AC"/>
    <w:rsid w:val="00D46017"/>
    <w:rsid w:val="00D50D18"/>
    <w:rsid w:val="00D54246"/>
    <w:rsid w:val="00D5667E"/>
    <w:rsid w:val="00D56DD1"/>
    <w:rsid w:val="00D57A9B"/>
    <w:rsid w:val="00D647BF"/>
    <w:rsid w:val="00D6674D"/>
    <w:rsid w:val="00D67E44"/>
    <w:rsid w:val="00D71470"/>
    <w:rsid w:val="00D717A3"/>
    <w:rsid w:val="00D726A2"/>
    <w:rsid w:val="00D7347F"/>
    <w:rsid w:val="00D74155"/>
    <w:rsid w:val="00D74402"/>
    <w:rsid w:val="00D748CB"/>
    <w:rsid w:val="00D760E3"/>
    <w:rsid w:val="00D80CDC"/>
    <w:rsid w:val="00D8259E"/>
    <w:rsid w:val="00D82C48"/>
    <w:rsid w:val="00D832BD"/>
    <w:rsid w:val="00D83B63"/>
    <w:rsid w:val="00D8487F"/>
    <w:rsid w:val="00D87249"/>
    <w:rsid w:val="00D90985"/>
    <w:rsid w:val="00D91321"/>
    <w:rsid w:val="00D952C2"/>
    <w:rsid w:val="00D95B35"/>
    <w:rsid w:val="00D96F85"/>
    <w:rsid w:val="00D97BB5"/>
    <w:rsid w:val="00DA0DC0"/>
    <w:rsid w:val="00DA340B"/>
    <w:rsid w:val="00DA426B"/>
    <w:rsid w:val="00DA7DA6"/>
    <w:rsid w:val="00DB00C7"/>
    <w:rsid w:val="00DB1CCF"/>
    <w:rsid w:val="00DB311D"/>
    <w:rsid w:val="00DB3564"/>
    <w:rsid w:val="00DB5027"/>
    <w:rsid w:val="00DB5194"/>
    <w:rsid w:val="00DB5CEB"/>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896"/>
    <w:rsid w:val="00DE1E77"/>
    <w:rsid w:val="00DE565E"/>
    <w:rsid w:val="00DE675D"/>
    <w:rsid w:val="00DE6CCC"/>
    <w:rsid w:val="00DE7453"/>
    <w:rsid w:val="00DF072C"/>
    <w:rsid w:val="00DF1D44"/>
    <w:rsid w:val="00DF51CE"/>
    <w:rsid w:val="00DF7131"/>
    <w:rsid w:val="00DF73E7"/>
    <w:rsid w:val="00DF7832"/>
    <w:rsid w:val="00E007D3"/>
    <w:rsid w:val="00E0103C"/>
    <w:rsid w:val="00E021EC"/>
    <w:rsid w:val="00E03DE3"/>
    <w:rsid w:val="00E03EEB"/>
    <w:rsid w:val="00E0467B"/>
    <w:rsid w:val="00E049E5"/>
    <w:rsid w:val="00E049FC"/>
    <w:rsid w:val="00E04EC9"/>
    <w:rsid w:val="00E06514"/>
    <w:rsid w:val="00E072E8"/>
    <w:rsid w:val="00E10E9C"/>
    <w:rsid w:val="00E11E17"/>
    <w:rsid w:val="00E12BA9"/>
    <w:rsid w:val="00E1300C"/>
    <w:rsid w:val="00E1375B"/>
    <w:rsid w:val="00E1561D"/>
    <w:rsid w:val="00E2243A"/>
    <w:rsid w:val="00E22809"/>
    <w:rsid w:val="00E2295D"/>
    <w:rsid w:val="00E23C62"/>
    <w:rsid w:val="00E23F61"/>
    <w:rsid w:val="00E24418"/>
    <w:rsid w:val="00E24F10"/>
    <w:rsid w:val="00E25261"/>
    <w:rsid w:val="00E25801"/>
    <w:rsid w:val="00E269B0"/>
    <w:rsid w:val="00E26F14"/>
    <w:rsid w:val="00E304E9"/>
    <w:rsid w:val="00E322D8"/>
    <w:rsid w:val="00E352A0"/>
    <w:rsid w:val="00E36993"/>
    <w:rsid w:val="00E369DD"/>
    <w:rsid w:val="00E36FFD"/>
    <w:rsid w:val="00E37828"/>
    <w:rsid w:val="00E40D78"/>
    <w:rsid w:val="00E42430"/>
    <w:rsid w:val="00E46559"/>
    <w:rsid w:val="00E4731A"/>
    <w:rsid w:val="00E47CC5"/>
    <w:rsid w:val="00E47FD1"/>
    <w:rsid w:val="00E53D0A"/>
    <w:rsid w:val="00E5444A"/>
    <w:rsid w:val="00E549E1"/>
    <w:rsid w:val="00E55191"/>
    <w:rsid w:val="00E567B4"/>
    <w:rsid w:val="00E57EF3"/>
    <w:rsid w:val="00E604B5"/>
    <w:rsid w:val="00E6107B"/>
    <w:rsid w:val="00E627B3"/>
    <w:rsid w:val="00E6563D"/>
    <w:rsid w:val="00E66879"/>
    <w:rsid w:val="00E701C8"/>
    <w:rsid w:val="00E72BFA"/>
    <w:rsid w:val="00E74937"/>
    <w:rsid w:val="00E802C1"/>
    <w:rsid w:val="00E8255B"/>
    <w:rsid w:val="00E83189"/>
    <w:rsid w:val="00E83463"/>
    <w:rsid w:val="00E8508A"/>
    <w:rsid w:val="00E86FFD"/>
    <w:rsid w:val="00E8716F"/>
    <w:rsid w:val="00E90DDF"/>
    <w:rsid w:val="00E94834"/>
    <w:rsid w:val="00E9593A"/>
    <w:rsid w:val="00E966E6"/>
    <w:rsid w:val="00EA2667"/>
    <w:rsid w:val="00EA2E1D"/>
    <w:rsid w:val="00EA3688"/>
    <w:rsid w:val="00EA46D1"/>
    <w:rsid w:val="00EA4763"/>
    <w:rsid w:val="00EB14AB"/>
    <w:rsid w:val="00EB1FAE"/>
    <w:rsid w:val="00EB3A29"/>
    <w:rsid w:val="00EB3CD0"/>
    <w:rsid w:val="00EB3D61"/>
    <w:rsid w:val="00EB46FD"/>
    <w:rsid w:val="00EB47F0"/>
    <w:rsid w:val="00EB549B"/>
    <w:rsid w:val="00EB729E"/>
    <w:rsid w:val="00EC3444"/>
    <w:rsid w:val="00EC3525"/>
    <w:rsid w:val="00EC36A1"/>
    <w:rsid w:val="00ED158F"/>
    <w:rsid w:val="00ED4550"/>
    <w:rsid w:val="00ED45B8"/>
    <w:rsid w:val="00ED509A"/>
    <w:rsid w:val="00ED7069"/>
    <w:rsid w:val="00EE36C0"/>
    <w:rsid w:val="00EE5B1E"/>
    <w:rsid w:val="00EE5C1A"/>
    <w:rsid w:val="00EE7332"/>
    <w:rsid w:val="00EF0C95"/>
    <w:rsid w:val="00EF1071"/>
    <w:rsid w:val="00EF302E"/>
    <w:rsid w:val="00EF5EE4"/>
    <w:rsid w:val="00EF606E"/>
    <w:rsid w:val="00EF733C"/>
    <w:rsid w:val="00F02406"/>
    <w:rsid w:val="00F04C92"/>
    <w:rsid w:val="00F04D8B"/>
    <w:rsid w:val="00F07A8F"/>
    <w:rsid w:val="00F101B7"/>
    <w:rsid w:val="00F10C8B"/>
    <w:rsid w:val="00F11BDB"/>
    <w:rsid w:val="00F125E1"/>
    <w:rsid w:val="00F13E67"/>
    <w:rsid w:val="00F14731"/>
    <w:rsid w:val="00F16F52"/>
    <w:rsid w:val="00F20486"/>
    <w:rsid w:val="00F204DC"/>
    <w:rsid w:val="00F23044"/>
    <w:rsid w:val="00F24E91"/>
    <w:rsid w:val="00F2564B"/>
    <w:rsid w:val="00F3014B"/>
    <w:rsid w:val="00F3041C"/>
    <w:rsid w:val="00F318A5"/>
    <w:rsid w:val="00F31C4F"/>
    <w:rsid w:val="00F3323D"/>
    <w:rsid w:val="00F33E24"/>
    <w:rsid w:val="00F343A1"/>
    <w:rsid w:val="00F367ED"/>
    <w:rsid w:val="00F37B71"/>
    <w:rsid w:val="00F41776"/>
    <w:rsid w:val="00F42DE0"/>
    <w:rsid w:val="00F42E2A"/>
    <w:rsid w:val="00F43F6E"/>
    <w:rsid w:val="00F45197"/>
    <w:rsid w:val="00F46687"/>
    <w:rsid w:val="00F46CDA"/>
    <w:rsid w:val="00F47E89"/>
    <w:rsid w:val="00F50BDA"/>
    <w:rsid w:val="00F510CC"/>
    <w:rsid w:val="00F51147"/>
    <w:rsid w:val="00F517D9"/>
    <w:rsid w:val="00F51C40"/>
    <w:rsid w:val="00F52274"/>
    <w:rsid w:val="00F535A9"/>
    <w:rsid w:val="00F5789E"/>
    <w:rsid w:val="00F600A0"/>
    <w:rsid w:val="00F607E5"/>
    <w:rsid w:val="00F6136D"/>
    <w:rsid w:val="00F630F8"/>
    <w:rsid w:val="00F6380E"/>
    <w:rsid w:val="00F63F33"/>
    <w:rsid w:val="00F647B1"/>
    <w:rsid w:val="00F658D7"/>
    <w:rsid w:val="00F67716"/>
    <w:rsid w:val="00F705B4"/>
    <w:rsid w:val="00F70E2E"/>
    <w:rsid w:val="00F70EB9"/>
    <w:rsid w:val="00F737CD"/>
    <w:rsid w:val="00F77D47"/>
    <w:rsid w:val="00F826D3"/>
    <w:rsid w:val="00F85A38"/>
    <w:rsid w:val="00F85A82"/>
    <w:rsid w:val="00F90462"/>
    <w:rsid w:val="00F92C5E"/>
    <w:rsid w:val="00F93635"/>
    <w:rsid w:val="00F94423"/>
    <w:rsid w:val="00F96C3E"/>
    <w:rsid w:val="00F9729E"/>
    <w:rsid w:val="00FA00CE"/>
    <w:rsid w:val="00FA04AC"/>
    <w:rsid w:val="00FA1DA8"/>
    <w:rsid w:val="00FA329F"/>
    <w:rsid w:val="00FA34EF"/>
    <w:rsid w:val="00FA4FE3"/>
    <w:rsid w:val="00FA5204"/>
    <w:rsid w:val="00FA6426"/>
    <w:rsid w:val="00FA6EE6"/>
    <w:rsid w:val="00FA7C98"/>
    <w:rsid w:val="00FB0AAB"/>
    <w:rsid w:val="00FB19CC"/>
    <w:rsid w:val="00FB1FD5"/>
    <w:rsid w:val="00FB200A"/>
    <w:rsid w:val="00FB3D70"/>
    <w:rsid w:val="00FB405B"/>
    <w:rsid w:val="00FB5BDD"/>
    <w:rsid w:val="00FB6F5D"/>
    <w:rsid w:val="00FB7C37"/>
    <w:rsid w:val="00FC0A24"/>
    <w:rsid w:val="00FC1D3E"/>
    <w:rsid w:val="00FC1D99"/>
    <w:rsid w:val="00FC3AC0"/>
    <w:rsid w:val="00FC4407"/>
    <w:rsid w:val="00FC546E"/>
    <w:rsid w:val="00FC555F"/>
    <w:rsid w:val="00FD1897"/>
    <w:rsid w:val="00FD2685"/>
    <w:rsid w:val="00FD58E5"/>
    <w:rsid w:val="00FD672E"/>
    <w:rsid w:val="00FD6A85"/>
    <w:rsid w:val="00FE006B"/>
    <w:rsid w:val="00FE1D58"/>
    <w:rsid w:val="00FE260D"/>
    <w:rsid w:val="00FE3B95"/>
    <w:rsid w:val="00FE4744"/>
    <w:rsid w:val="00FF2E5B"/>
    <w:rsid w:val="00FF339E"/>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qFormat/>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customStyle="1" w:styleId="221">
    <w:name w:val="Основной текст с отступом 22"/>
    <w:basedOn w:val="a2"/>
    <w:uiPriority w:val="99"/>
    <w:rsid w:val="003E06E2"/>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4"/>
      <w:lang w:eastAsia="ru-RU"/>
    </w:rPr>
  </w:style>
  <w:style w:type="paragraph" w:customStyle="1" w:styleId="caaieiaie1">
    <w:name w:val="caaieiaie 1"/>
    <w:basedOn w:val="a2"/>
    <w:next w:val="a2"/>
    <w:uiPriority w:val="99"/>
    <w:rsid w:val="003E06E2"/>
    <w:pPr>
      <w:keepNext/>
      <w:spacing w:after="0" w:line="240" w:lineRule="auto"/>
      <w:jc w:val="center"/>
    </w:pPr>
    <w:rPr>
      <w:rFonts w:ascii="Arial" w:eastAsia="Times New Roman" w:hAnsi="Arial" w:cs="Times New Roman"/>
      <w:b/>
      <w:sz w:val="24"/>
      <w:szCs w:val="20"/>
      <w:lang w:eastAsia="ru-RU"/>
    </w:rPr>
  </w:style>
  <w:style w:type="paragraph" w:customStyle="1" w:styleId="1f9">
    <w:name w:val="Уровень 1"/>
    <w:basedOn w:val="a2"/>
    <w:qFormat/>
    <w:rsid w:val="00DA340B"/>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f2">
    <w:name w:val="Уровень 2"/>
    <w:basedOn w:val="a2"/>
    <w:qFormat/>
    <w:rsid w:val="00DA340B"/>
    <w:pPr>
      <w:tabs>
        <w:tab w:val="left" w:pos="1134"/>
      </w:tabs>
      <w:spacing w:after="0" w:line="264" w:lineRule="auto"/>
      <w:jc w:val="both"/>
    </w:pPr>
    <w:rPr>
      <w:rFonts w:ascii="Times New Roman" w:eastAsia="Times New Roman" w:hAnsi="Times New Roman" w:cs="Arial"/>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qFormat/>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customStyle="1" w:styleId="221">
    <w:name w:val="Основной текст с отступом 22"/>
    <w:basedOn w:val="a2"/>
    <w:uiPriority w:val="99"/>
    <w:rsid w:val="003E06E2"/>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4"/>
      <w:lang w:eastAsia="ru-RU"/>
    </w:rPr>
  </w:style>
  <w:style w:type="paragraph" w:customStyle="1" w:styleId="caaieiaie1">
    <w:name w:val="caaieiaie 1"/>
    <w:basedOn w:val="a2"/>
    <w:next w:val="a2"/>
    <w:uiPriority w:val="99"/>
    <w:rsid w:val="003E06E2"/>
    <w:pPr>
      <w:keepNext/>
      <w:spacing w:after="0" w:line="240" w:lineRule="auto"/>
      <w:jc w:val="center"/>
    </w:pPr>
    <w:rPr>
      <w:rFonts w:ascii="Arial" w:eastAsia="Times New Roman" w:hAnsi="Arial" w:cs="Times New Roman"/>
      <w:b/>
      <w:sz w:val="24"/>
      <w:szCs w:val="20"/>
      <w:lang w:eastAsia="ru-RU"/>
    </w:rPr>
  </w:style>
  <w:style w:type="paragraph" w:customStyle="1" w:styleId="1f9">
    <w:name w:val="Уровень 1"/>
    <w:basedOn w:val="a2"/>
    <w:qFormat/>
    <w:rsid w:val="00DA340B"/>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f2">
    <w:name w:val="Уровень 2"/>
    <w:basedOn w:val="a2"/>
    <w:qFormat/>
    <w:rsid w:val="00DA340B"/>
    <w:pPr>
      <w:tabs>
        <w:tab w:val="left" w:pos="1134"/>
      </w:tabs>
      <w:spacing w:after="0" w:line="264" w:lineRule="auto"/>
      <w:jc w:val="both"/>
    </w:pPr>
    <w:rPr>
      <w:rFonts w:ascii="Times New Roman" w:eastAsia="Times New Roman" w:hAnsi="Times New Roman"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0692">
      <w:bodyDiv w:val="1"/>
      <w:marLeft w:val="0"/>
      <w:marRight w:val="0"/>
      <w:marTop w:val="0"/>
      <w:marBottom w:val="0"/>
      <w:divBdr>
        <w:top w:val="none" w:sz="0" w:space="0" w:color="auto"/>
        <w:left w:val="none" w:sz="0" w:space="0" w:color="auto"/>
        <w:bottom w:val="none" w:sz="0" w:space="0" w:color="auto"/>
        <w:right w:val="none" w:sz="0" w:space="0" w:color="auto"/>
      </w:divBdr>
    </w:div>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59559181">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09501378">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419597513">
      <w:bodyDiv w:val="1"/>
      <w:marLeft w:val="0"/>
      <w:marRight w:val="0"/>
      <w:marTop w:val="0"/>
      <w:marBottom w:val="0"/>
      <w:divBdr>
        <w:top w:val="none" w:sz="0" w:space="0" w:color="auto"/>
        <w:left w:val="none" w:sz="0" w:space="0" w:color="auto"/>
        <w:bottom w:val="none" w:sz="0" w:space="0" w:color="auto"/>
        <w:right w:val="none" w:sz="0" w:space="0" w:color="auto"/>
      </w:divBdr>
      <w:divsChild>
        <w:div w:id="1059093758">
          <w:marLeft w:val="150"/>
          <w:marRight w:val="150"/>
          <w:marTop w:val="150"/>
          <w:marBottom w:val="150"/>
          <w:divBdr>
            <w:top w:val="none" w:sz="0" w:space="0" w:color="auto"/>
            <w:left w:val="none" w:sz="0" w:space="0" w:color="auto"/>
            <w:bottom w:val="none" w:sz="0" w:space="0" w:color="auto"/>
            <w:right w:val="none" w:sz="0" w:space="0" w:color="auto"/>
          </w:divBdr>
        </w:div>
      </w:divsChild>
    </w:div>
    <w:div w:id="1694107644">
      <w:bodyDiv w:val="1"/>
      <w:marLeft w:val="0"/>
      <w:marRight w:val="0"/>
      <w:marTop w:val="0"/>
      <w:marBottom w:val="0"/>
      <w:divBdr>
        <w:top w:val="none" w:sz="0" w:space="0" w:color="auto"/>
        <w:left w:val="none" w:sz="0" w:space="0" w:color="auto"/>
        <w:bottom w:val="none" w:sz="0" w:space="0" w:color="auto"/>
        <w:right w:val="none" w:sz="0" w:space="0" w:color="auto"/>
      </w:divBdr>
    </w:div>
    <w:div w:id="1810128995">
      <w:bodyDiv w:val="1"/>
      <w:marLeft w:val="0"/>
      <w:marRight w:val="0"/>
      <w:marTop w:val="0"/>
      <w:marBottom w:val="0"/>
      <w:divBdr>
        <w:top w:val="none" w:sz="0" w:space="0" w:color="auto"/>
        <w:left w:val="none" w:sz="0" w:space="0" w:color="auto"/>
        <w:bottom w:val="none" w:sz="0" w:space="0" w:color="auto"/>
        <w:right w:val="none" w:sz="0" w:space="0" w:color="auto"/>
      </w:divBdr>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 w:id="2071925355">
      <w:bodyDiv w:val="1"/>
      <w:marLeft w:val="0"/>
      <w:marRight w:val="0"/>
      <w:marTop w:val="0"/>
      <w:marBottom w:val="0"/>
      <w:divBdr>
        <w:top w:val="none" w:sz="0" w:space="0" w:color="auto"/>
        <w:left w:val="none" w:sz="0" w:space="0" w:color="auto"/>
        <w:bottom w:val="none" w:sz="0" w:space="0" w:color="auto"/>
        <w:right w:val="none" w:sz="0" w:space="0" w:color="auto"/>
      </w:divBdr>
    </w:div>
    <w:div w:id="21461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www.tender.mos.ru" TargetMode="External"/><Relationship Id="rId17" Type="http://schemas.openxmlformats.org/officeDocument/2006/relationships/hyperlink" Target="https://login.consultant.ru/link/?req=doc&amp;base=LAW&amp;n=483052&amp;dst=619&amp;field=134&amp;date=26.11.2024"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967BDA538406FF1EC1397B611C6D7C8BBAA0B091D9F9DCB1741276CE4AB94CC3E0615A20E9CF78A3CB62D14116PD2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fontTable" Target="fontTable.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E6E1F6D7C8BB9AFB79ED9F181BB7C4B7ACC4DB613C6F570022FE8D266A6D07ED340P12E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50A6-5F2D-49E4-915F-ABF24399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37</Pages>
  <Words>15442</Words>
  <Characters>88020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Соколовский Захар Сергеевич</cp:lastModifiedBy>
  <cp:revision>26</cp:revision>
  <cp:lastPrinted>2024-12-04T12:18:00Z</cp:lastPrinted>
  <dcterms:created xsi:type="dcterms:W3CDTF">2023-11-28T13:27:00Z</dcterms:created>
  <dcterms:modified xsi:type="dcterms:W3CDTF">2024-12-05T14:15:00Z</dcterms:modified>
</cp:coreProperties>
</file>